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540D2" w14:textId="1BA822B1" w:rsidR="00007BFE" w:rsidRPr="00BB0411" w:rsidRDefault="006D5DCE" w:rsidP="0053603F">
      <w:pPr>
        <w:rPr>
          <w:rFonts w:ascii="Bookman Old Style" w:hAnsi="Bookman Old Style" w:cs="Times New Roman (Body CS)"/>
          <w:b/>
          <w:bCs/>
          <w:spacing w:val="40"/>
          <w:sz w:val="22"/>
          <w:szCs w:val="22"/>
          <w:lang w:val="en-US"/>
        </w:rPr>
      </w:pPr>
      <w:bookmarkStart w:id="0" w:name="_Hlk141604297"/>
      <w:r w:rsidRPr="006D5DCE">
        <w:rPr>
          <w:rFonts w:ascii="Bookman Old Style" w:hAnsi="Bookman Old Style" w:cs="Times New Roman (Body CS)"/>
          <w:b/>
          <w:bCs/>
          <w:color w:val="B78917"/>
          <w:spacing w:val="40"/>
          <w:sz w:val="36"/>
          <w:szCs w:val="30"/>
          <w:lang w:val="en-US"/>
        </w:rPr>
        <w:t xml:space="preserve">Jesse </w:t>
      </w:r>
      <w:r w:rsidRPr="006D5DCE">
        <w:rPr>
          <w:rFonts w:ascii="Bookman Old Style" w:hAnsi="Bookman Old Style" w:cs="Times New Roman (Body CS)"/>
          <w:b/>
          <w:bCs/>
          <w:spacing w:val="40"/>
          <w:sz w:val="36"/>
          <w:szCs w:val="30"/>
          <w:lang w:val="en-US"/>
        </w:rPr>
        <w:t>Carter</w:t>
      </w:r>
      <w:bookmarkEnd w:id="0"/>
      <w:r w:rsidR="00D913DE">
        <w:rPr>
          <w:rFonts w:ascii="Bookman Old Style" w:hAnsi="Bookman Old Style" w:cs="Times New Roman (Body CS)"/>
          <w:b/>
          <w:bCs/>
          <w:spacing w:val="40"/>
          <w:sz w:val="36"/>
          <w:szCs w:val="30"/>
          <w:lang w:val="en-US"/>
        </w:rPr>
        <w:t xml:space="preserve">, </w:t>
      </w:r>
      <w:r w:rsidR="00F62806">
        <w:rPr>
          <w:rFonts w:ascii="Bookman Old Style" w:hAnsi="Bookman Old Style" w:cs="Times New Roman (Body CS)"/>
          <w:b/>
          <w:bCs/>
          <w:spacing w:val="40"/>
          <w:sz w:val="36"/>
          <w:szCs w:val="30"/>
          <w:lang w:val="en-US"/>
        </w:rPr>
        <w:t>SHRM,</w:t>
      </w:r>
      <w:r w:rsidR="00D913DE">
        <w:rPr>
          <w:rFonts w:ascii="Bookman Old Style" w:hAnsi="Bookman Old Style" w:cs="Times New Roman (Body CS)"/>
          <w:b/>
          <w:bCs/>
          <w:spacing w:val="40"/>
          <w:sz w:val="36"/>
          <w:szCs w:val="30"/>
          <w:lang w:val="en-US"/>
        </w:rPr>
        <w:t>PHR,OCM</w:t>
      </w:r>
    </w:p>
    <w:p w14:paraId="3364B5CC" w14:textId="0958A0AD" w:rsidR="001D75C3" w:rsidRPr="00BB0411" w:rsidRDefault="008F6A18" w:rsidP="008F6A18">
      <w:pPr>
        <w:spacing w:before="120"/>
        <w:rPr>
          <w:rFonts w:ascii="Bookman Old Style" w:hAnsi="Bookman Old Style" w:cs="Times New Roman (Body CS)"/>
          <w:spacing w:val="20"/>
          <w:sz w:val="22"/>
          <w:szCs w:val="22"/>
          <w:highlight w:val="green"/>
          <w:lang w:val="en-US"/>
        </w:rPr>
      </w:pPr>
      <w:r w:rsidRPr="008F6A18">
        <w:rPr>
          <w:rFonts w:ascii="Bookman Old Style" w:hAnsi="Bookman Old Style" w:cs="Times New Roman (Body CS)"/>
          <w:spacing w:val="20"/>
          <w:sz w:val="22"/>
          <w:szCs w:val="22"/>
          <w:lang w:val="en-US"/>
        </w:rPr>
        <w:t xml:space="preserve">GLOBAL STAFFING </w:t>
      </w:r>
      <w:r>
        <w:rPr>
          <w:rFonts w:ascii="Bookman Old Style" w:hAnsi="Bookman Old Style" w:cs="Times New Roman (Body CS)"/>
          <w:spacing w:val="20"/>
          <w:sz w:val="22"/>
          <w:szCs w:val="22"/>
          <w:lang w:val="en-US"/>
        </w:rPr>
        <w:t>&amp;</w:t>
      </w:r>
      <w:r w:rsidRPr="008F6A18">
        <w:rPr>
          <w:rFonts w:ascii="Bookman Old Style" w:hAnsi="Bookman Old Style" w:cs="Times New Roman (Body CS)"/>
          <w:spacing w:val="20"/>
          <w:sz w:val="22"/>
          <w:szCs w:val="22"/>
          <w:lang w:val="en-US"/>
        </w:rPr>
        <w:t xml:space="preserve"> </w:t>
      </w:r>
      <w:r w:rsidR="00B6125F">
        <w:rPr>
          <w:rFonts w:ascii="Bookman Old Style" w:hAnsi="Bookman Old Style" w:cs="Times New Roman (Body CS)"/>
          <w:spacing w:val="20"/>
          <w:sz w:val="22"/>
          <w:szCs w:val="22"/>
          <w:lang w:val="en-US"/>
        </w:rPr>
        <w:t>HUMAN RESOURCES LEADER</w:t>
      </w:r>
    </w:p>
    <w:p w14:paraId="76AC68A6" w14:textId="7F1310FC" w:rsidR="008F0DAC" w:rsidRPr="00BB0411" w:rsidRDefault="00557946" w:rsidP="008F6A18">
      <w:pPr>
        <w:spacing w:before="120"/>
        <w:rPr>
          <w:rFonts w:ascii="Bookman Old Style" w:hAnsi="Bookman Old Style" w:cs="Times New Roman (Body CS)"/>
          <w:sz w:val="20"/>
          <w:szCs w:val="20"/>
          <w:lang w:val="en-US"/>
        </w:rPr>
      </w:pPr>
      <w:r w:rsidRPr="00BB0411">
        <w:rPr>
          <w:rFonts w:ascii="Wingdings" w:hAnsi="Wingdings" w:cs="Times New Roman (Body CS)"/>
          <w:lang w:val="en-US"/>
        </w:rPr>
        <w:t>)</w:t>
      </w:r>
      <w:r w:rsidRPr="00BB0411">
        <w:rPr>
          <w:rFonts w:ascii="Quattrocento" w:hAnsi="Quattrocento" w:cs="Times New Roman (Body CS)"/>
          <w:lang w:val="en-US"/>
        </w:rPr>
        <w:t>:</w:t>
      </w:r>
      <w:r w:rsidR="009C0CE6" w:rsidRPr="00BB0411">
        <w:rPr>
          <w:rFonts w:ascii="Quattrocento" w:hAnsi="Quattrocento" w:cs="Times New Roman (Body CS)"/>
          <w:lang w:val="en-US"/>
        </w:rPr>
        <w:t xml:space="preserve"> </w:t>
      </w:r>
      <w:r w:rsidR="0067129D" w:rsidRPr="0067129D">
        <w:rPr>
          <w:rFonts w:ascii="Bookman Old Style" w:hAnsi="Bookman Old Style" w:cs="Times New Roman (Body CS)"/>
          <w:sz w:val="20"/>
          <w:szCs w:val="18"/>
          <w:lang w:val="en-US"/>
        </w:rPr>
        <w:t>832</w:t>
      </w:r>
      <w:r w:rsidR="0067129D">
        <w:rPr>
          <w:rFonts w:ascii="Bookman Old Style" w:hAnsi="Bookman Old Style" w:cs="Times New Roman (Body CS)"/>
          <w:sz w:val="20"/>
          <w:szCs w:val="18"/>
          <w:lang w:val="en-US"/>
        </w:rPr>
        <w:t>.</w:t>
      </w:r>
      <w:r w:rsidR="0067129D" w:rsidRPr="0067129D">
        <w:rPr>
          <w:rFonts w:ascii="Bookman Old Style" w:hAnsi="Bookman Old Style" w:cs="Times New Roman (Body CS)"/>
          <w:sz w:val="20"/>
          <w:szCs w:val="18"/>
          <w:lang w:val="en-US"/>
        </w:rPr>
        <w:t>891</w:t>
      </w:r>
      <w:r w:rsidR="0067129D">
        <w:rPr>
          <w:rFonts w:ascii="Bookman Old Style" w:hAnsi="Bookman Old Style" w:cs="Times New Roman (Body CS)"/>
          <w:sz w:val="20"/>
          <w:szCs w:val="18"/>
          <w:lang w:val="en-US"/>
        </w:rPr>
        <w:t>.</w:t>
      </w:r>
      <w:r w:rsidR="0067129D" w:rsidRPr="0067129D">
        <w:rPr>
          <w:rFonts w:ascii="Bookman Old Style" w:hAnsi="Bookman Old Style" w:cs="Times New Roman (Body CS)"/>
          <w:sz w:val="20"/>
          <w:szCs w:val="18"/>
          <w:lang w:val="en-US"/>
        </w:rPr>
        <w:t>4716</w:t>
      </w:r>
      <w:r w:rsidR="00EB5253" w:rsidRPr="00BB0411">
        <w:rPr>
          <w:rFonts w:ascii="Quattrocento" w:hAnsi="Quattrocento" w:cs="Times New Roman (Body CS)"/>
          <w:sz w:val="21"/>
          <w:szCs w:val="20"/>
          <w:lang w:val="en-US"/>
        </w:rPr>
        <w:tab/>
      </w:r>
      <w:r w:rsidRPr="00BB0411">
        <w:rPr>
          <w:rFonts w:ascii="Wingdings" w:hAnsi="Wingdings" w:cs="Times New Roman (Body CS)"/>
          <w:sz w:val="21"/>
          <w:szCs w:val="20"/>
          <w:lang w:val="en-US"/>
        </w:rPr>
        <w:t>*</w:t>
      </w:r>
      <w:r w:rsidRPr="00BB0411">
        <w:rPr>
          <w:rFonts w:ascii="Bookman Old Style" w:hAnsi="Bookman Old Style" w:cs="Times New Roman (Body CS)"/>
          <w:sz w:val="20"/>
          <w:szCs w:val="18"/>
          <w:lang w:val="en-US"/>
        </w:rPr>
        <w:t>:</w:t>
      </w:r>
      <w:r w:rsidR="0056337E" w:rsidRPr="00BB0411">
        <w:rPr>
          <w:rFonts w:ascii="Bookman Old Style" w:hAnsi="Bookman Old Style" w:cs="Times New Roman (Body CS)"/>
          <w:sz w:val="20"/>
          <w:szCs w:val="18"/>
          <w:lang w:val="en-US"/>
        </w:rPr>
        <w:t xml:space="preserve"> </w:t>
      </w:r>
      <w:hyperlink r:id="rId7" w:history="1">
        <w:r w:rsidR="0067129D" w:rsidRPr="008B1118">
          <w:rPr>
            <w:rStyle w:val="Hyperlink"/>
            <w:rFonts w:ascii="Bookman Old Style" w:hAnsi="Bookman Old Style" w:cs="Times New Roman (Body CS)"/>
            <w:sz w:val="20"/>
            <w:szCs w:val="18"/>
            <w:lang w:val="en-US"/>
          </w:rPr>
          <w:t>jcarter@cartertransition.com</w:t>
        </w:r>
      </w:hyperlink>
      <w:r w:rsidR="0067129D">
        <w:rPr>
          <w:rFonts w:ascii="Bookman Old Style" w:hAnsi="Bookman Old Style" w:cs="Times New Roman (Body CS)"/>
          <w:sz w:val="20"/>
          <w:szCs w:val="18"/>
          <w:lang w:val="en-US"/>
        </w:rPr>
        <w:t xml:space="preserve"> </w:t>
      </w:r>
      <w:r w:rsidR="00751D0C" w:rsidRPr="00BB0411">
        <w:rPr>
          <w:rFonts w:ascii="Bookman Old Style" w:hAnsi="Bookman Old Style" w:cs="Times New Roman (Body CS)"/>
          <w:sz w:val="20"/>
          <w:szCs w:val="18"/>
          <w:lang w:val="en-US"/>
        </w:rPr>
        <w:tab/>
      </w:r>
      <w:r w:rsidR="00EB5253" w:rsidRPr="00BB0411">
        <w:rPr>
          <w:rFonts w:ascii="Quattrocento" w:hAnsi="Quattrocento" w:cs="Times New Roman (Body CS)"/>
          <w:sz w:val="18"/>
          <w:szCs w:val="16"/>
          <w:lang w:val="en-US"/>
        </w:rPr>
        <w:sym w:font="Webdings" w:char="F0FC"/>
      </w:r>
      <w:r w:rsidR="00EB5253" w:rsidRPr="00BB0411">
        <w:rPr>
          <w:rFonts w:ascii="Quattrocento" w:hAnsi="Quattrocento" w:cs="Times New Roman (Body CS)"/>
          <w:sz w:val="18"/>
          <w:szCs w:val="16"/>
          <w:lang w:val="en-US"/>
        </w:rPr>
        <w:t>:</w:t>
      </w:r>
      <w:r w:rsidRPr="00BB0411">
        <w:rPr>
          <w:rFonts w:ascii="Quattrocento" w:hAnsi="Quattrocento" w:cs="Times New Roman (Body CS)"/>
          <w:sz w:val="21"/>
          <w:szCs w:val="20"/>
          <w:lang w:val="en-US"/>
        </w:rPr>
        <w:t xml:space="preserve"> </w:t>
      </w:r>
      <w:hyperlink r:id="rId8" w:history="1">
        <w:r w:rsidR="008F0DAC" w:rsidRPr="00BB0411">
          <w:rPr>
            <w:rStyle w:val="Hyperlink"/>
            <w:rFonts w:ascii="Bookman Old Style" w:hAnsi="Bookman Old Style" w:cs="Times New Roman (Body CS)"/>
            <w:sz w:val="20"/>
            <w:szCs w:val="18"/>
            <w:lang w:val="en-US"/>
          </w:rPr>
          <w:t>LinkedIn</w:t>
        </w:r>
      </w:hyperlink>
      <w:r w:rsidR="008F6A18" w:rsidRPr="008F6A18">
        <w:rPr>
          <w:rStyle w:val="Hyperlink"/>
          <w:rFonts w:ascii="Bookman Old Style" w:hAnsi="Bookman Old Style" w:cs="Times New Roman (Body CS)"/>
          <w:sz w:val="20"/>
          <w:szCs w:val="18"/>
          <w:u w:val="none"/>
          <w:lang w:val="en-US"/>
        </w:rPr>
        <w:tab/>
      </w:r>
      <w:r w:rsidR="00A43DA5" w:rsidRPr="00BB0411">
        <w:rPr>
          <w:rFonts w:ascii="Bookman Old Style" w:hAnsi="Bookman Old Style" w:cs="Times New Roman (Body CS)"/>
          <w:lang w:val="en-US"/>
        </w:rPr>
        <w:sym w:font="Webdings" w:char="F048"/>
      </w:r>
      <w:r w:rsidR="00A43DA5" w:rsidRPr="00BB0411">
        <w:rPr>
          <w:rFonts w:ascii="Bookman Old Style" w:hAnsi="Bookman Old Style" w:cs="Times New Roman (Body CS)"/>
          <w:lang w:val="en-US"/>
        </w:rPr>
        <w:t xml:space="preserve">: </w:t>
      </w:r>
      <w:r w:rsidR="000C5210">
        <w:rPr>
          <w:rFonts w:ascii="Bookman Old Style" w:hAnsi="Bookman Old Style" w:cs="Times New Roman (Body CS)"/>
          <w:sz w:val="20"/>
          <w:szCs w:val="20"/>
          <w:lang w:val="en-US"/>
        </w:rPr>
        <w:t>Houston, TX</w:t>
      </w:r>
    </w:p>
    <w:p w14:paraId="45AA1CFA" w14:textId="092CC204" w:rsidR="004A1641" w:rsidRPr="00AF2D04" w:rsidRDefault="000B66BF" w:rsidP="00224AA9">
      <w:pPr>
        <w:spacing w:before="360"/>
        <w:jc w:val="both"/>
        <w:rPr>
          <w:rFonts w:ascii="Gill Sans MT" w:hAnsi="Gill Sans MT" w:cs="Times New Roman (Body CS)"/>
          <w:color w:val="767171" w:themeColor="background2" w:themeShade="80"/>
          <w:sz w:val="22"/>
          <w:lang w:val="en-US"/>
        </w:rPr>
      </w:pPr>
      <w:r w:rsidRPr="009D39DB">
        <w:rPr>
          <w:rFonts w:ascii="Gill Sans MT" w:hAnsi="Gill Sans MT" w:cs="Times New Roman (Body CS)"/>
          <w:b/>
          <w:bCs/>
          <w:color w:val="000000" w:themeColor="text1"/>
          <w:sz w:val="22"/>
          <w:lang w:val="en-US"/>
        </w:rPr>
        <w:t>Strategic Global Staffing</w:t>
      </w:r>
      <w:r w:rsidR="00237584">
        <w:rPr>
          <w:rFonts w:ascii="Gill Sans MT" w:hAnsi="Gill Sans MT" w:cs="Times New Roman (Body CS)"/>
          <w:b/>
          <w:bCs/>
          <w:color w:val="000000" w:themeColor="text1"/>
          <w:sz w:val="22"/>
          <w:lang w:val="en-US"/>
        </w:rPr>
        <w:t>/</w:t>
      </w:r>
      <w:r w:rsidRPr="009D39DB">
        <w:rPr>
          <w:rFonts w:ascii="Gill Sans MT" w:hAnsi="Gill Sans MT" w:cs="Times New Roman (Body CS)"/>
          <w:b/>
          <w:bCs/>
          <w:color w:val="000000" w:themeColor="text1"/>
          <w:sz w:val="22"/>
          <w:lang w:val="en-US"/>
        </w:rPr>
        <w:t>Recruiting</w:t>
      </w:r>
      <w:r w:rsidR="00237584">
        <w:rPr>
          <w:rFonts w:ascii="Gill Sans MT" w:hAnsi="Gill Sans MT" w:cs="Times New Roman (Body CS)"/>
          <w:b/>
          <w:bCs/>
          <w:color w:val="000000" w:themeColor="text1"/>
          <w:sz w:val="22"/>
          <w:lang w:val="en-US"/>
        </w:rPr>
        <w:t xml:space="preserve"> &amp; HR Leader</w:t>
      </w:r>
      <w:r w:rsidRPr="009D39DB">
        <w:rPr>
          <w:rFonts w:ascii="Gill Sans MT" w:hAnsi="Gill Sans MT" w:cs="Times New Roman (Body CS)"/>
          <w:color w:val="000000" w:themeColor="text1"/>
          <w:sz w:val="22"/>
          <w:lang w:val="en-US"/>
        </w:rPr>
        <w:t xml:space="preserve"> </w:t>
      </w:r>
      <w:r w:rsidRPr="000B66BF">
        <w:rPr>
          <w:rFonts w:ascii="Gill Sans MT" w:hAnsi="Gill Sans MT" w:cs="Times New Roman (Body CS)"/>
          <w:color w:val="767171" w:themeColor="background2" w:themeShade="80"/>
          <w:sz w:val="22"/>
          <w:lang w:val="en-US"/>
        </w:rPr>
        <w:t xml:space="preserve">with a distinguished career in successfully driving global recruitment strategies and expanding staffing solutions that resulted in remarkable revenue growth and headcount expansion. Visionary leader with a history </w:t>
      </w:r>
      <w:r w:rsidR="005C6D56">
        <w:rPr>
          <w:rFonts w:ascii="Gill Sans MT" w:hAnsi="Gill Sans MT" w:cs="Times New Roman (Body CS)"/>
          <w:color w:val="767171" w:themeColor="background2" w:themeShade="80"/>
          <w:sz w:val="22"/>
          <w:lang w:val="en-US"/>
        </w:rPr>
        <w:t>of</w:t>
      </w:r>
      <w:r w:rsidRPr="000B66BF">
        <w:rPr>
          <w:rFonts w:ascii="Gill Sans MT" w:hAnsi="Gill Sans MT" w:cs="Times New Roman (Body CS)"/>
          <w:color w:val="767171" w:themeColor="background2" w:themeShade="80"/>
          <w:sz w:val="22"/>
          <w:lang w:val="en-US"/>
        </w:rPr>
        <w:t xml:space="preserve"> significantly achieving a</w:t>
      </w:r>
      <w:r w:rsidR="003912EB">
        <w:rPr>
          <w:rFonts w:ascii="Gill Sans MT" w:hAnsi="Gill Sans MT" w:cs="Times New Roman (Body CS)"/>
          <w:color w:val="767171" w:themeColor="background2" w:themeShade="80"/>
          <w:sz w:val="22"/>
          <w:lang w:val="en-US"/>
        </w:rPr>
        <w:t xml:space="preserve"> </w:t>
      </w:r>
      <w:r w:rsidRPr="000B66BF">
        <w:rPr>
          <w:rFonts w:ascii="Gill Sans MT" w:hAnsi="Gill Sans MT" w:cs="Times New Roman (Body CS)"/>
          <w:color w:val="767171" w:themeColor="background2" w:themeShade="80"/>
          <w:sz w:val="22"/>
          <w:lang w:val="en-US"/>
        </w:rPr>
        <w:t xml:space="preserve">40% business growth, managing a $30M </w:t>
      </w:r>
      <w:r>
        <w:rPr>
          <w:rFonts w:ascii="Gill Sans MT" w:hAnsi="Gill Sans MT" w:cs="Times New Roman (Body CS)"/>
          <w:color w:val="767171" w:themeColor="background2" w:themeShade="80"/>
          <w:sz w:val="22"/>
          <w:lang w:val="en-US"/>
        </w:rPr>
        <w:t>in profit and loss (</w:t>
      </w:r>
      <w:r w:rsidRPr="000B66BF">
        <w:rPr>
          <w:rFonts w:ascii="Gill Sans MT" w:hAnsi="Gill Sans MT" w:cs="Times New Roman (Body CS)"/>
          <w:color w:val="767171" w:themeColor="background2" w:themeShade="80"/>
          <w:sz w:val="22"/>
          <w:lang w:val="en-US"/>
        </w:rPr>
        <w:t>P&amp;L</w:t>
      </w:r>
      <w:r>
        <w:rPr>
          <w:rFonts w:ascii="Gill Sans MT" w:hAnsi="Gill Sans MT" w:cs="Times New Roman (Body CS)"/>
          <w:color w:val="767171" w:themeColor="background2" w:themeShade="80"/>
          <w:sz w:val="22"/>
          <w:lang w:val="en-US"/>
        </w:rPr>
        <w:t>)</w:t>
      </w:r>
      <w:r w:rsidRPr="000B66BF">
        <w:rPr>
          <w:rFonts w:ascii="Gill Sans MT" w:hAnsi="Gill Sans MT" w:cs="Times New Roman (Body CS)"/>
          <w:color w:val="767171" w:themeColor="background2" w:themeShade="80"/>
          <w:sz w:val="22"/>
          <w:lang w:val="en-US"/>
        </w:rPr>
        <w:t xml:space="preserve">, securing new contracts valued at $3M, and driving a </w:t>
      </w:r>
      <w:r w:rsidR="004E7B4D">
        <w:rPr>
          <w:rFonts w:ascii="Gill Sans MT" w:hAnsi="Gill Sans MT" w:cs="Times New Roman (Body CS)"/>
          <w:color w:val="767171" w:themeColor="background2" w:themeShade="80"/>
          <w:sz w:val="22"/>
          <w:lang w:val="en-US"/>
        </w:rPr>
        <w:t>250</w:t>
      </w:r>
      <w:r w:rsidRPr="000B66BF">
        <w:rPr>
          <w:rFonts w:ascii="Gill Sans MT" w:hAnsi="Gill Sans MT" w:cs="Times New Roman (Body CS)"/>
          <w:color w:val="767171" w:themeColor="background2" w:themeShade="80"/>
          <w:sz w:val="22"/>
          <w:lang w:val="en-US"/>
        </w:rPr>
        <w:t xml:space="preserve">% increase in headcount through innovative recruitment strategies. Adept at overseeing diverse teams across multiple continents, implementing innovative recruitment methodologies, and </w:t>
      </w:r>
      <w:r w:rsidR="009D39DB" w:rsidRPr="009D39DB">
        <w:rPr>
          <w:rFonts w:ascii="Gill Sans MT" w:hAnsi="Gill Sans MT" w:cs="Times New Roman (Body CS)"/>
          <w:color w:val="767171" w:themeColor="background2" w:themeShade="80"/>
          <w:sz w:val="22"/>
          <w:lang w:val="en-US"/>
        </w:rPr>
        <w:t>cultivating trusted advisor relationships with business and recruitment leaders</w:t>
      </w:r>
      <w:r w:rsidR="009D39DB">
        <w:rPr>
          <w:rFonts w:ascii="Gill Sans MT" w:hAnsi="Gill Sans MT" w:cs="Times New Roman (Body CS)"/>
          <w:color w:val="767171" w:themeColor="background2" w:themeShade="80"/>
          <w:sz w:val="22"/>
          <w:lang w:val="en-US"/>
        </w:rPr>
        <w:t>.</w:t>
      </w:r>
      <w:r w:rsidRPr="000B66BF">
        <w:rPr>
          <w:rFonts w:ascii="Gill Sans MT" w:hAnsi="Gill Sans MT" w:cs="Times New Roman (Body CS)"/>
          <w:color w:val="767171" w:themeColor="background2" w:themeShade="80"/>
          <w:sz w:val="22"/>
          <w:lang w:val="en-US"/>
        </w:rPr>
        <w:t xml:space="preserve"> </w:t>
      </w:r>
      <w:r w:rsidR="00EB5253" w:rsidRPr="00AF2D04">
        <w:rPr>
          <w:rFonts w:ascii="Gill Sans MT" w:hAnsi="Gill Sans MT" w:cs="Times New Roman (Body CS)"/>
          <w:noProof/>
          <w:color w:val="767171" w:themeColor="background2" w:themeShade="80"/>
          <w:sz w:val="22"/>
          <w:lang w:val="en-US"/>
        </w:rPr>
        <mc:AlternateContent>
          <mc:Choice Requires="wps">
            <w:drawing>
              <wp:anchor distT="0" distB="0" distL="114300" distR="114300" simplePos="0" relativeHeight="251668480" behindDoc="1" locked="1" layoutInCell="1" allowOverlap="1" wp14:anchorId="3D81F943" wp14:editId="0AEB0351">
                <wp:simplePos x="0" y="0"/>
                <wp:positionH relativeFrom="margin">
                  <wp:posOffset>-538480</wp:posOffset>
                </wp:positionH>
                <wp:positionV relativeFrom="page">
                  <wp:posOffset>370840</wp:posOffset>
                </wp:positionV>
                <wp:extent cx="7720330" cy="904240"/>
                <wp:effectExtent l="0" t="0" r="0" b="0"/>
                <wp:wrapNone/>
                <wp:docPr id="1" name="Rectangle 1"/>
                <wp:cNvGraphicFramePr/>
                <a:graphic xmlns:a="http://schemas.openxmlformats.org/drawingml/2006/main">
                  <a:graphicData uri="http://schemas.microsoft.com/office/word/2010/wordprocessingShape">
                    <wps:wsp>
                      <wps:cNvSpPr/>
                      <wps:spPr>
                        <a:xfrm>
                          <a:off x="0" y="0"/>
                          <a:ext cx="7720330" cy="904240"/>
                        </a:xfrm>
                        <a:prstGeom prst="rect">
                          <a:avLst/>
                        </a:prstGeom>
                        <a:solidFill>
                          <a:srgbClr val="E3DA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C47F9" id="Rectangle 1" o:spid="_x0000_s1026" style="position:absolute;margin-left:-42.4pt;margin-top:29.2pt;width:607.9pt;height:71.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" fillcolor="#e3dad0" stroked="f" strokeweight="1pt">
                <w10:wrap anchorx="margin" anchory="page"/>
                <w10:anchorlock/>
              </v:rect>
            </w:pict>
          </mc:Fallback>
        </mc:AlternateContent>
      </w:r>
    </w:p>
    <w:p w14:paraId="3AB5A5CF" w14:textId="18DB7B39" w:rsidR="003E15A9" w:rsidRPr="003E15A9" w:rsidRDefault="00CC6C6A" w:rsidP="00224AA9">
      <w:pPr>
        <w:spacing w:before="300"/>
        <w:jc w:val="center"/>
        <w:rPr>
          <w:rFonts w:ascii="Gill Sans MT" w:eastAsia="Times New Roman" w:hAnsi="Gill Sans MT" w:cs="Times New Roman"/>
          <w:color w:val="767171" w:themeColor="background2" w:themeShade="80"/>
          <w:sz w:val="22"/>
          <w:szCs w:val="22"/>
          <w:lang w:val="en-US"/>
        </w:rPr>
      </w:pPr>
      <w:r w:rsidRPr="00AF2D04">
        <w:rPr>
          <w:rFonts w:ascii="Gill Sans MT" w:eastAsia="Times New Roman" w:hAnsi="Gill Sans MT" w:cs="Times New Roman"/>
          <w:noProof/>
          <w:color w:val="767171" w:themeColor="background2" w:themeShade="80"/>
          <w:sz w:val="22"/>
          <w:szCs w:val="22"/>
          <w:lang w:val="en-US"/>
        </w:rPr>
        <mc:AlternateContent>
          <mc:Choice Requires="wps">
            <w:drawing>
              <wp:anchor distT="0" distB="0" distL="114300" distR="114300" simplePos="0" relativeHeight="251661312" behindDoc="0" locked="0" layoutInCell="1" allowOverlap="1" wp14:anchorId="5C1BAE0A" wp14:editId="61F7C412">
                <wp:simplePos x="0" y="0"/>
                <wp:positionH relativeFrom="margin">
                  <wp:align>center</wp:align>
                </wp:positionH>
                <wp:positionV relativeFrom="paragraph">
                  <wp:posOffset>115570</wp:posOffset>
                </wp:positionV>
                <wp:extent cx="5521124" cy="0"/>
                <wp:effectExtent l="0" t="19050" r="22860" b="19050"/>
                <wp:wrapNone/>
                <wp:docPr id="2" name="Straight Connector 2"/>
                <wp:cNvGraphicFramePr/>
                <a:graphic xmlns:a="http://schemas.openxmlformats.org/drawingml/2006/main">
                  <a:graphicData uri="http://schemas.microsoft.com/office/word/2010/wordprocessingShape">
                    <wps:wsp>
                      <wps:cNvCnPr/>
                      <wps:spPr>
                        <a:xfrm>
                          <a:off x="0" y="0"/>
                          <a:ext cx="5521124" cy="0"/>
                        </a:xfrm>
                        <a:prstGeom prst="line">
                          <a:avLst/>
                        </a:prstGeom>
                        <a:ln w="28575">
                          <a:solidFill>
                            <a:srgbClr val="E3DAD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A25EBB1" id="Straight Connector 2"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9.1pt" to="434.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" strokecolor="#e3dad0" strokeweight="2.25pt">
                <v:stroke joinstyle="miter"/>
                <w10:wrap anchorx="margin"/>
              </v:line>
            </w:pict>
          </mc:Fallback>
        </mc:AlternateContent>
      </w:r>
      <w:r w:rsidR="003E15A9" w:rsidRPr="003E15A9">
        <w:rPr>
          <w:rFonts w:ascii="Gill Sans MT" w:eastAsia="Times New Roman" w:hAnsi="Gill Sans MT" w:cs="Times New Roman"/>
          <w:color w:val="767171" w:themeColor="background2" w:themeShade="80"/>
          <w:sz w:val="22"/>
          <w:szCs w:val="22"/>
          <w:lang w:val="en-US"/>
        </w:rPr>
        <w:t>Global Recruitment</w:t>
      </w:r>
      <w:r w:rsidR="003E15A9">
        <w:rPr>
          <w:rFonts w:ascii="Gill Sans MT" w:eastAsia="Times New Roman" w:hAnsi="Gill Sans MT" w:cs="Times New Roman"/>
          <w:color w:val="767171" w:themeColor="background2" w:themeShade="80"/>
          <w:sz w:val="22"/>
          <w:szCs w:val="22"/>
          <w:lang w:val="en-US"/>
        </w:rPr>
        <w:t xml:space="preserve"> </w:t>
      </w:r>
      <w:r w:rsidR="003E15A9" w:rsidRPr="00AF2D04">
        <w:rPr>
          <w:rFonts w:ascii="Gill Sans MT" w:eastAsia="Times New Roman" w:hAnsi="Gill Sans MT" w:cs="Times New Roman"/>
          <w:color w:val="833C0B"/>
          <w:sz w:val="22"/>
          <w:szCs w:val="22"/>
          <w:lang w:val="en-US"/>
        </w:rPr>
        <w:t>•</w:t>
      </w:r>
      <w:r w:rsidR="003E15A9">
        <w:rPr>
          <w:rFonts w:ascii="Gill Sans MT" w:eastAsia="Times New Roman" w:hAnsi="Gill Sans MT" w:cs="Times New Roman"/>
          <w:color w:val="833C0B"/>
          <w:sz w:val="22"/>
          <w:szCs w:val="22"/>
          <w:lang w:val="en-US"/>
        </w:rPr>
        <w:t xml:space="preserve"> </w:t>
      </w:r>
      <w:r w:rsidR="003E15A9" w:rsidRPr="003E15A9">
        <w:rPr>
          <w:rFonts w:ascii="Gill Sans MT" w:eastAsia="Times New Roman" w:hAnsi="Gill Sans MT" w:cs="Times New Roman"/>
          <w:color w:val="767171" w:themeColor="background2" w:themeShade="80"/>
          <w:sz w:val="22"/>
          <w:szCs w:val="22"/>
          <w:lang w:val="en-US"/>
        </w:rPr>
        <w:t>Strategic Planning</w:t>
      </w:r>
      <w:r w:rsidR="003E15A9">
        <w:rPr>
          <w:rFonts w:ascii="Gill Sans MT" w:eastAsia="Times New Roman" w:hAnsi="Gill Sans MT" w:cs="Times New Roman"/>
          <w:color w:val="767171" w:themeColor="background2" w:themeShade="80"/>
          <w:sz w:val="22"/>
          <w:szCs w:val="22"/>
          <w:lang w:val="en-US"/>
        </w:rPr>
        <w:t xml:space="preserve"> </w:t>
      </w:r>
      <w:r w:rsidR="003E15A9" w:rsidRPr="00AF2D04">
        <w:rPr>
          <w:rFonts w:ascii="Gill Sans MT" w:eastAsia="Times New Roman" w:hAnsi="Gill Sans MT" w:cs="Times New Roman"/>
          <w:color w:val="833C0B"/>
          <w:sz w:val="22"/>
          <w:szCs w:val="22"/>
          <w:lang w:val="en-US"/>
        </w:rPr>
        <w:t>•</w:t>
      </w:r>
      <w:r w:rsidR="003E15A9">
        <w:rPr>
          <w:rFonts w:ascii="Gill Sans MT" w:eastAsia="Times New Roman" w:hAnsi="Gill Sans MT" w:cs="Times New Roman"/>
          <w:color w:val="833C0B"/>
          <w:sz w:val="22"/>
          <w:szCs w:val="22"/>
          <w:lang w:val="en-US"/>
        </w:rPr>
        <w:t xml:space="preserve"> </w:t>
      </w:r>
      <w:r w:rsidR="003E15A9" w:rsidRPr="003E15A9">
        <w:rPr>
          <w:rFonts w:ascii="Gill Sans MT" w:eastAsia="Times New Roman" w:hAnsi="Gill Sans MT" w:cs="Times New Roman"/>
          <w:color w:val="767171" w:themeColor="background2" w:themeShade="80"/>
          <w:sz w:val="22"/>
          <w:szCs w:val="22"/>
          <w:lang w:val="en-US"/>
        </w:rPr>
        <w:t>Talent Acquisition Strategies</w:t>
      </w:r>
      <w:r w:rsidR="003E15A9">
        <w:rPr>
          <w:rFonts w:ascii="Gill Sans MT" w:eastAsia="Times New Roman" w:hAnsi="Gill Sans MT" w:cs="Times New Roman"/>
          <w:color w:val="767171" w:themeColor="background2" w:themeShade="80"/>
          <w:sz w:val="22"/>
          <w:szCs w:val="22"/>
          <w:lang w:val="en-US"/>
        </w:rPr>
        <w:t xml:space="preserve"> </w:t>
      </w:r>
      <w:r w:rsidR="003E15A9" w:rsidRPr="00AF2D04">
        <w:rPr>
          <w:rFonts w:ascii="Gill Sans MT" w:eastAsia="Times New Roman" w:hAnsi="Gill Sans MT" w:cs="Times New Roman"/>
          <w:color w:val="833C0B"/>
          <w:sz w:val="22"/>
          <w:szCs w:val="22"/>
          <w:lang w:val="en-US"/>
        </w:rPr>
        <w:t>•</w:t>
      </w:r>
      <w:r w:rsidR="003E15A9">
        <w:rPr>
          <w:rFonts w:ascii="Gill Sans MT" w:eastAsia="Times New Roman" w:hAnsi="Gill Sans MT" w:cs="Times New Roman"/>
          <w:color w:val="833C0B"/>
          <w:sz w:val="22"/>
          <w:szCs w:val="22"/>
          <w:lang w:val="en-US"/>
        </w:rPr>
        <w:t xml:space="preserve"> </w:t>
      </w:r>
      <w:r w:rsidR="003E15A9" w:rsidRPr="003E15A9">
        <w:rPr>
          <w:rFonts w:ascii="Gill Sans MT" w:eastAsia="Times New Roman" w:hAnsi="Gill Sans MT" w:cs="Times New Roman"/>
          <w:color w:val="767171" w:themeColor="background2" w:themeShade="80"/>
          <w:sz w:val="22"/>
          <w:szCs w:val="22"/>
          <w:lang w:val="en-US"/>
        </w:rPr>
        <w:t>Team Leadership</w:t>
      </w:r>
      <w:r w:rsidR="003E15A9">
        <w:rPr>
          <w:rFonts w:ascii="Gill Sans MT" w:eastAsia="Times New Roman" w:hAnsi="Gill Sans MT" w:cs="Times New Roman"/>
          <w:color w:val="767171" w:themeColor="background2" w:themeShade="80"/>
          <w:sz w:val="22"/>
          <w:szCs w:val="22"/>
          <w:lang w:val="en-US"/>
        </w:rPr>
        <w:t xml:space="preserve"> </w:t>
      </w:r>
      <w:r w:rsidR="003E15A9" w:rsidRPr="00AF2D04">
        <w:rPr>
          <w:rFonts w:ascii="Gill Sans MT" w:eastAsia="Times New Roman" w:hAnsi="Gill Sans MT" w:cs="Times New Roman"/>
          <w:color w:val="833C0B"/>
          <w:sz w:val="22"/>
          <w:szCs w:val="22"/>
          <w:lang w:val="en-US"/>
        </w:rPr>
        <w:t>•</w:t>
      </w:r>
      <w:r w:rsidR="003E15A9">
        <w:rPr>
          <w:rFonts w:ascii="Gill Sans MT" w:eastAsia="Times New Roman" w:hAnsi="Gill Sans MT" w:cs="Times New Roman"/>
          <w:color w:val="833C0B"/>
          <w:sz w:val="22"/>
          <w:szCs w:val="22"/>
          <w:lang w:val="en-US"/>
        </w:rPr>
        <w:t xml:space="preserve"> </w:t>
      </w:r>
      <w:r w:rsidR="003E15A9" w:rsidRPr="003E15A9">
        <w:rPr>
          <w:rFonts w:ascii="Gill Sans MT" w:eastAsia="Times New Roman" w:hAnsi="Gill Sans MT" w:cs="Times New Roman"/>
          <w:color w:val="767171" w:themeColor="background2" w:themeShade="80"/>
          <w:sz w:val="22"/>
          <w:szCs w:val="22"/>
          <w:lang w:val="en-US"/>
        </w:rPr>
        <w:t>Staffing Solutions</w:t>
      </w:r>
    </w:p>
    <w:p w14:paraId="40B7A156" w14:textId="0D9A6A9F" w:rsidR="003E15A9" w:rsidRPr="003E15A9" w:rsidRDefault="00C14D5D" w:rsidP="003E15A9">
      <w:pPr>
        <w:jc w:val="center"/>
        <w:rPr>
          <w:rFonts w:ascii="Gill Sans MT" w:eastAsia="Times New Roman" w:hAnsi="Gill Sans MT" w:cs="Times New Roman"/>
          <w:color w:val="767171" w:themeColor="background2" w:themeShade="80"/>
          <w:sz w:val="22"/>
          <w:szCs w:val="22"/>
          <w:lang w:val="en-US"/>
        </w:rPr>
      </w:pPr>
      <w:r>
        <w:rPr>
          <w:rFonts w:ascii="Gill Sans MT" w:eastAsia="Times New Roman" w:hAnsi="Gill Sans MT" w:cs="Times New Roman"/>
          <w:color w:val="767171" w:themeColor="background2" w:themeShade="80"/>
          <w:sz w:val="22"/>
          <w:szCs w:val="22"/>
          <w:lang w:val="en-US"/>
        </w:rPr>
        <w:t xml:space="preserve">Talent Management &amp; Development </w:t>
      </w:r>
      <w:r w:rsidRPr="00AF2D04">
        <w:rPr>
          <w:rFonts w:ascii="Gill Sans MT" w:eastAsia="Times New Roman" w:hAnsi="Gill Sans MT" w:cs="Times New Roman"/>
          <w:color w:val="833C0B"/>
          <w:sz w:val="22"/>
          <w:szCs w:val="22"/>
          <w:lang w:val="en-US"/>
        </w:rPr>
        <w:t>•</w:t>
      </w:r>
      <w:r>
        <w:rPr>
          <w:rFonts w:ascii="Gill Sans MT" w:eastAsia="Times New Roman" w:hAnsi="Gill Sans MT" w:cs="Times New Roman"/>
          <w:color w:val="833C0B"/>
          <w:sz w:val="22"/>
          <w:szCs w:val="22"/>
          <w:lang w:val="en-US"/>
        </w:rPr>
        <w:t xml:space="preserve"> </w:t>
      </w:r>
      <w:r w:rsidR="003E15A9" w:rsidRPr="003E15A9">
        <w:rPr>
          <w:rFonts w:ascii="Gill Sans MT" w:eastAsia="Times New Roman" w:hAnsi="Gill Sans MT" w:cs="Times New Roman"/>
          <w:color w:val="767171" w:themeColor="background2" w:themeShade="80"/>
          <w:sz w:val="22"/>
          <w:szCs w:val="22"/>
          <w:lang w:val="en-US"/>
        </w:rPr>
        <w:t xml:space="preserve">Diversity &amp; Inclusion </w:t>
      </w:r>
      <w:r w:rsidR="003E15A9" w:rsidRPr="00AF2D04">
        <w:rPr>
          <w:rFonts w:ascii="Gill Sans MT" w:eastAsia="Times New Roman" w:hAnsi="Gill Sans MT" w:cs="Times New Roman"/>
          <w:color w:val="833C0B"/>
          <w:sz w:val="22"/>
          <w:szCs w:val="22"/>
          <w:lang w:val="en-US"/>
        </w:rPr>
        <w:t>•</w:t>
      </w:r>
      <w:r w:rsidR="003E15A9">
        <w:rPr>
          <w:rFonts w:ascii="Gill Sans MT" w:eastAsia="Times New Roman" w:hAnsi="Gill Sans MT" w:cs="Times New Roman"/>
          <w:color w:val="833C0B"/>
          <w:sz w:val="22"/>
          <w:szCs w:val="22"/>
          <w:lang w:val="en-US"/>
        </w:rPr>
        <w:t xml:space="preserve"> </w:t>
      </w:r>
      <w:r w:rsidR="003E15A9" w:rsidRPr="003E15A9">
        <w:rPr>
          <w:rFonts w:ascii="Gill Sans MT" w:eastAsia="Times New Roman" w:hAnsi="Gill Sans MT" w:cs="Times New Roman"/>
          <w:color w:val="767171" w:themeColor="background2" w:themeShade="80"/>
          <w:sz w:val="22"/>
          <w:szCs w:val="22"/>
          <w:lang w:val="en-US"/>
        </w:rPr>
        <w:t>Organizational Development</w:t>
      </w:r>
      <w:r w:rsidR="003E15A9">
        <w:rPr>
          <w:rFonts w:ascii="Gill Sans MT" w:eastAsia="Times New Roman" w:hAnsi="Gill Sans MT" w:cs="Times New Roman"/>
          <w:color w:val="767171" w:themeColor="background2" w:themeShade="80"/>
          <w:sz w:val="22"/>
          <w:szCs w:val="22"/>
          <w:lang w:val="en-US"/>
        </w:rPr>
        <w:t xml:space="preserve"> </w:t>
      </w:r>
      <w:r w:rsidR="003E15A9" w:rsidRPr="00AF2D04">
        <w:rPr>
          <w:rFonts w:ascii="Gill Sans MT" w:eastAsia="Times New Roman" w:hAnsi="Gill Sans MT" w:cs="Times New Roman"/>
          <w:color w:val="833C0B"/>
          <w:sz w:val="22"/>
          <w:szCs w:val="22"/>
          <w:lang w:val="en-US"/>
        </w:rPr>
        <w:t>•</w:t>
      </w:r>
      <w:r w:rsidR="003E15A9">
        <w:rPr>
          <w:rFonts w:ascii="Gill Sans MT" w:eastAsia="Times New Roman" w:hAnsi="Gill Sans MT" w:cs="Times New Roman"/>
          <w:color w:val="833C0B"/>
          <w:sz w:val="22"/>
          <w:szCs w:val="22"/>
          <w:lang w:val="en-US"/>
        </w:rPr>
        <w:t xml:space="preserve"> </w:t>
      </w:r>
      <w:r w:rsidR="003E15A9" w:rsidRPr="003E15A9">
        <w:rPr>
          <w:rFonts w:ascii="Gill Sans MT" w:eastAsia="Times New Roman" w:hAnsi="Gill Sans MT" w:cs="Times New Roman"/>
          <w:color w:val="767171" w:themeColor="background2" w:themeShade="80"/>
          <w:sz w:val="22"/>
          <w:szCs w:val="22"/>
          <w:lang w:val="en-US"/>
        </w:rPr>
        <w:t>HR Policy Development</w:t>
      </w:r>
    </w:p>
    <w:p w14:paraId="65857E1A" w14:textId="413E6A28" w:rsidR="003E15A9" w:rsidRPr="003E15A9" w:rsidRDefault="003E15A9" w:rsidP="003E15A9">
      <w:pPr>
        <w:jc w:val="center"/>
        <w:rPr>
          <w:rFonts w:ascii="Gill Sans MT" w:eastAsia="Times New Roman" w:hAnsi="Gill Sans MT" w:cs="Times New Roman"/>
          <w:color w:val="767171" w:themeColor="background2" w:themeShade="80"/>
          <w:sz w:val="22"/>
          <w:szCs w:val="22"/>
          <w:lang w:val="en-US"/>
        </w:rPr>
      </w:pPr>
      <w:r w:rsidRPr="003E15A9">
        <w:rPr>
          <w:rFonts w:ascii="Gill Sans MT" w:eastAsia="Times New Roman" w:hAnsi="Gill Sans MT" w:cs="Times New Roman"/>
          <w:color w:val="767171" w:themeColor="background2" w:themeShade="80"/>
          <w:sz w:val="22"/>
          <w:szCs w:val="22"/>
          <w:lang w:val="en-US"/>
        </w:rPr>
        <w:t>Vendor Management</w:t>
      </w:r>
      <w:r>
        <w:rPr>
          <w:rFonts w:ascii="Gill Sans MT" w:eastAsia="Times New Roman" w:hAnsi="Gill Sans MT" w:cs="Times New Roman"/>
          <w:color w:val="767171" w:themeColor="background2" w:themeShade="80"/>
          <w:sz w:val="22"/>
          <w:szCs w:val="22"/>
          <w:lang w:val="en-US"/>
        </w:rPr>
        <w:t xml:space="preserve"> </w:t>
      </w:r>
      <w:r w:rsidRPr="00AF2D04">
        <w:rPr>
          <w:rFonts w:ascii="Gill Sans MT" w:eastAsia="Times New Roman" w:hAnsi="Gill Sans MT" w:cs="Times New Roman"/>
          <w:color w:val="833C0B"/>
          <w:sz w:val="22"/>
          <w:szCs w:val="22"/>
          <w:lang w:val="en-US"/>
        </w:rPr>
        <w:t>•</w:t>
      </w:r>
      <w:r>
        <w:rPr>
          <w:rFonts w:ascii="Gill Sans MT" w:eastAsia="Times New Roman" w:hAnsi="Gill Sans MT" w:cs="Times New Roman"/>
          <w:color w:val="833C0B"/>
          <w:sz w:val="22"/>
          <w:szCs w:val="22"/>
          <w:lang w:val="en-US"/>
        </w:rPr>
        <w:t xml:space="preserve"> </w:t>
      </w:r>
      <w:r w:rsidRPr="003E15A9">
        <w:rPr>
          <w:rFonts w:ascii="Gill Sans MT" w:eastAsia="Times New Roman" w:hAnsi="Gill Sans MT" w:cs="Times New Roman"/>
          <w:color w:val="767171" w:themeColor="background2" w:themeShade="80"/>
          <w:sz w:val="22"/>
          <w:szCs w:val="22"/>
          <w:lang w:val="en-US"/>
        </w:rPr>
        <w:t>Process Improvement</w:t>
      </w:r>
      <w:r>
        <w:rPr>
          <w:rFonts w:ascii="Gill Sans MT" w:eastAsia="Times New Roman" w:hAnsi="Gill Sans MT" w:cs="Times New Roman"/>
          <w:color w:val="767171" w:themeColor="background2" w:themeShade="80"/>
          <w:sz w:val="22"/>
          <w:szCs w:val="22"/>
          <w:lang w:val="en-US"/>
        </w:rPr>
        <w:t xml:space="preserve"> </w:t>
      </w:r>
      <w:r w:rsidRPr="00AF2D04">
        <w:rPr>
          <w:rFonts w:ascii="Gill Sans MT" w:eastAsia="Times New Roman" w:hAnsi="Gill Sans MT" w:cs="Times New Roman"/>
          <w:color w:val="833C0B"/>
          <w:sz w:val="22"/>
          <w:szCs w:val="22"/>
          <w:lang w:val="en-US"/>
        </w:rPr>
        <w:t>•</w:t>
      </w:r>
      <w:r>
        <w:rPr>
          <w:rFonts w:ascii="Gill Sans MT" w:eastAsia="Times New Roman" w:hAnsi="Gill Sans MT" w:cs="Times New Roman"/>
          <w:color w:val="833C0B"/>
          <w:sz w:val="22"/>
          <w:szCs w:val="22"/>
          <w:lang w:val="en-US"/>
        </w:rPr>
        <w:t xml:space="preserve"> </w:t>
      </w:r>
      <w:r w:rsidRPr="003E15A9">
        <w:rPr>
          <w:rFonts w:ascii="Gill Sans MT" w:eastAsia="Times New Roman" w:hAnsi="Gill Sans MT" w:cs="Times New Roman"/>
          <w:color w:val="767171" w:themeColor="background2" w:themeShade="80"/>
          <w:sz w:val="22"/>
          <w:szCs w:val="22"/>
          <w:lang w:val="en-US"/>
        </w:rPr>
        <w:t>Employee Development &amp; Retention</w:t>
      </w:r>
      <w:r>
        <w:rPr>
          <w:rFonts w:ascii="Gill Sans MT" w:eastAsia="Times New Roman" w:hAnsi="Gill Sans MT" w:cs="Times New Roman"/>
          <w:color w:val="767171" w:themeColor="background2" w:themeShade="80"/>
          <w:sz w:val="22"/>
          <w:szCs w:val="22"/>
          <w:lang w:val="en-US"/>
        </w:rPr>
        <w:t xml:space="preserve"> </w:t>
      </w:r>
      <w:r w:rsidRPr="00AF2D04">
        <w:rPr>
          <w:rFonts w:ascii="Gill Sans MT" w:eastAsia="Times New Roman" w:hAnsi="Gill Sans MT" w:cs="Times New Roman"/>
          <w:color w:val="833C0B"/>
          <w:sz w:val="22"/>
          <w:szCs w:val="22"/>
          <w:lang w:val="en-US"/>
        </w:rPr>
        <w:t>•</w:t>
      </w:r>
      <w:r>
        <w:rPr>
          <w:rFonts w:ascii="Gill Sans MT" w:eastAsia="Times New Roman" w:hAnsi="Gill Sans MT" w:cs="Times New Roman"/>
          <w:color w:val="833C0B"/>
          <w:sz w:val="22"/>
          <w:szCs w:val="22"/>
          <w:lang w:val="en-US"/>
        </w:rPr>
        <w:t xml:space="preserve"> </w:t>
      </w:r>
      <w:r w:rsidRPr="003E15A9">
        <w:rPr>
          <w:rFonts w:ascii="Gill Sans MT" w:eastAsia="Times New Roman" w:hAnsi="Gill Sans MT" w:cs="Times New Roman"/>
          <w:color w:val="767171" w:themeColor="background2" w:themeShade="80"/>
          <w:sz w:val="22"/>
          <w:szCs w:val="22"/>
          <w:lang w:val="en-US"/>
        </w:rPr>
        <w:t>Budget Management</w:t>
      </w:r>
    </w:p>
    <w:p w14:paraId="23C98436" w14:textId="72BE72DF" w:rsidR="002D6817" w:rsidRPr="00AF2D04" w:rsidRDefault="003E15A9" w:rsidP="003E15A9">
      <w:pPr>
        <w:jc w:val="center"/>
        <w:rPr>
          <w:rFonts w:ascii="Gill Sans MT" w:eastAsia="Times New Roman" w:hAnsi="Gill Sans MT" w:cs="Times New Roman"/>
          <w:color w:val="767171" w:themeColor="background2" w:themeShade="80"/>
          <w:sz w:val="22"/>
          <w:szCs w:val="22"/>
          <w:lang w:val="en-US"/>
        </w:rPr>
      </w:pPr>
      <w:r w:rsidRPr="003E15A9">
        <w:rPr>
          <w:rFonts w:ascii="Gill Sans MT" w:eastAsia="Times New Roman" w:hAnsi="Gill Sans MT" w:cs="Times New Roman"/>
          <w:color w:val="767171" w:themeColor="background2" w:themeShade="80"/>
          <w:sz w:val="22"/>
          <w:szCs w:val="22"/>
          <w:lang w:val="en-US"/>
        </w:rPr>
        <w:t>Stakeholder Engagement</w:t>
      </w:r>
      <w:r>
        <w:rPr>
          <w:rFonts w:ascii="Gill Sans MT" w:eastAsia="Times New Roman" w:hAnsi="Gill Sans MT" w:cs="Times New Roman"/>
          <w:color w:val="767171" w:themeColor="background2" w:themeShade="80"/>
          <w:sz w:val="22"/>
          <w:szCs w:val="22"/>
          <w:lang w:val="en-US"/>
        </w:rPr>
        <w:t xml:space="preserve"> </w:t>
      </w:r>
      <w:r w:rsidRPr="00AF2D04">
        <w:rPr>
          <w:rFonts w:ascii="Gill Sans MT" w:eastAsia="Times New Roman" w:hAnsi="Gill Sans MT" w:cs="Times New Roman"/>
          <w:color w:val="833C0B"/>
          <w:sz w:val="22"/>
          <w:szCs w:val="22"/>
          <w:lang w:val="en-US"/>
        </w:rPr>
        <w:t>•</w:t>
      </w:r>
      <w:r>
        <w:rPr>
          <w:rFonts w:ascii="Gill Sans MT" w:eastAsia="Times New Roman" w:hAnsi="Gill Sans MT" w:cs="Times New Roman"/>
          <w:color w:val="833C0B"/>
          <w:sz w:val="22"/>
          <w:szCs w:val="22"/>
          <w:lang w:val="en-US"/>
        </w:rPr>
        <w:t xml:space="preserve"> </w:t>
      </w:r>
      <w:r w:rsidRPr="003E15A9">
        <w:rPr>
          <w:rFonts w:ascii="Gill Sans MT" w:eastAsia="Times New Roman" w:hAnsi="Gill Sans MT" w:cs="Times New Roman"/>
          <w:color w:val="767171" w:themeColor="background2" w:themeShade="80"/>
          <w:sz w:val="22"/>
          <w:szCs w:val="22"/>
          <w:lang w:val="en-US"/>
        </w:rPr>
        <w:t>Change Management</w:t>
      </w:r>
      <w:r>
        <w:rPr>
          <w:rFonts w:ascii="Gill Sans MT" w:eastAsia="Times New Roman" w:hAnsi="Gill Sans MT" w:cs="Times New Roman"/>
          <w:color w:val="767171" w:themeColor="background2" w:themeShade="80"/>
          <w:sz w:val="22"/>
          <w:szCs w:val="22"/>
          <w:lang w:val="en-US"/>
        </w:rPr>
        <w:t xml:space="preserve"> </w:t>
      </w:r>
      <w:r w:rsidRPr="00AF2D04">
        <w:rPr>
          <w:rFonts w:ascii="Gill Sans MT" w:eastAsia="Times New Roman" w:hAnsi="Gill Sans MT" w:cs="Times New Roman"/>
          <w:color w:val="833C0B"/>
          <w:sz w:val="22"/>
          <w:szCs w:val="22"/>
          <w:lang w:val="en-US"/>
        </w:rPr>
        <w:t>•</w:t>
      </w:r>
      <w:r>
        <w:rPr>
          <w:rFonts w:ascii="Gill Sans MT" w:eastAsia="Times New Roman" w:hAnsi="Gill Sans MT" w:cs="Times New Roman"/>
          <w:color w:val="833C0B"/>
          <w:sz w:val="22"/>
          <w:szCs w:val="22"/>
          <w:lang w:val="en-US"/>
        </w:rPr>
        <w:t xml:space="preserve"> </w:t>
      </w:r>
      <w:r w:rsidRPr="003E15A9">
        <w:rPr>
          <w:rFonts w:ascii="Gill Sans MT" w:eastAsia="Times New Roman" w:hAnsi="Gill Sans MT" w:cs="Times New Roman"/>
          <w:color w:val="767171" w:themeColor="background2" w:themeShade="80"/>
          <w:sz w:val="22"/>
          <w:szCs w:val="22"/>
          <w:lang w:val="en-US"/>
        </w:rPr>
        <w:t>New Market Development</w:t>
      </w:r>
      <w:r>
        <w:rPr>
          <w:rFonts w:ascii="Gill Sans MT" w:eastAsia="Times New Roman" w:hAnsi="Gill Sans MT" w:cs="Times New Roman"/>
          <w:color w:val="767171" w:themeColor="background2" w:themeShade="80"/>
          <w:sz w:val="22"/>
          <w:szCs w:val="22"/>
          <w:lang w:val="en-US"/>
        </w:rPr>
        <w:t xml:space="preserve"> </w:t>
      </w:r>
      <w:r w:rsidRPr="00AF2D04">
        <w:rPr>
          <w:rFonts w:ascii="Gill Sans MT" w:eastAsia="Times New Roman" w:hAnsi="Gill Sans MT" w:cs="Times New Roman"/>
          <w:color w:val="833C0B"/>
          <w:sz w:val="22"/>
          <w:szCs w:val="22"/>
          <w:lang w:val="en-US"/>
        </w:rPr>
        <w:t>•</w:t>
      </w:r>
      <w:r>
        <w:rPr>
          <w:rFonts w:ascii="Gill Sans MT" w:eastAsia="Times New Roman" w:hAnsi="Gill Sans MT" w:cs="Times New Roman"/>
          <w:color w:val="833C0B"/>
          <w:sz w:val="22"/>
          <w:szCs w:val="22"/>
          <w:lang w:val="en-US"/>
        </w:rPr>
        <w:t xml:space="preserve"> </w:t>
      </w:r>
      <w:r w:rsidR="00E45B6A">
        <w:rPr>
          <w:rFonts w:ascii="Gill Sans MT" w:eastAsia="Times New Roman" w:hAnsi="Gill Sans MT" w:cs="Times New Roman"/>
          <w:color w:val="767171" w:themeColor="background2" w:themeShade="80"/>
          <w:sz w:val="22"/>
          <w:szCs w:val="22"/>
          <w:lang w:val="en-US"/>
        </w:rPr>
        <w:t>Sourcing Optimization</w:t>
      </w:r>
    </w:p>
    <w:p w14:paraId="4985E6A2" w14:textId="18AD9156" w:rsidR="00106B8A" w:rsidRPr="00AF2D04" w:rsidRDefault="00EB615D" w:rsidP="0053603F">
      <w:pPr>
        <w:spacing w:before="360" w:after="120"/>
        <w:jc w:val="center"/>
        <w:rPr>
          <w:rFonts w:ascii="Gill Sans MT" w:hAnsi="Gill Sans MT" w:cs="Times New Roman (Body CS)"/>
          <w:b/>
          <w:bCs/>
          <w:color w:val="B88919"/>
          <w:spacing w:val="6"/>
          <w:sz w:val="26"/>
          <w:szCs w:val="26"/>
          <w:lang w:val="en-US"/>
        </w:rPr>
      </w:pPr>
      <w:r w:rsidRPr="00AF2D04">
        <w:rPr>
          <w:rFonts w:ascii="Gill Sans MT" w:hAnsi="Gill Sans MT" w:cs="Times New Roman (Body CS)"/>
          <w:b/>
          <w:bCs/>
          <w:noProof/>
          <w:color w:val="B88919"/>
          <w:spacing w:val="6"/>
          <w:sz w:val="26"/>
          <w:szCs w:val="26"/>
          <w:lang w:val="en-US"/>
        </w:rPr>
        <mc:AlternateContent>
          <mc:Choice Requires="wps">
            <w:drawing>
              <wp:anchor distT="0" distB="0" distL="114300" distR="114300" simplePos="0" relativeHeight="251662336" behindDoc="0" locked="0" layoutInCell="1" allowOverlap="1" wp14:anchorId="2834F329" wp14:editId="1261285D">
                <wp:simplePos x="0" y="0"/>
                <wp:positionH relativeFrom="margin">
                  <wp:posOffset>-664845</wp:posOffset>
                </wp:positionH>
                <wp:positionV relativeFrom="paragraph">
                  <wp:posOffset>132860</wp:posOffset>
                </wp:positionV>
                <wp:extent cx="7962900" cy="0"/>
                <wp:effectExtent l="0" t="12700" r="25400" b="25400"/>
                <wp:wrapNone/>
                <wp:docPr id="4" name="Straight Connector 4"/>
                <wp:cNvGraphicFramePr/>
                <a:graphic xmlns:a="http://schemas.openxmlformats.org/drawingml/2006/main">
                  <a:graphicData uri="http://schemas.microsoft.com/office/word/2010/wordprocessingShape">
                    <wps:wsp>
                      <wps:cNvCnPr/>
                      <wps:spPr>
                        <a:xfrm>
                          <a:off x="0" y="0"/>
                          <a:ext cx="7962900" cy="0"/>
                        </a:xfrm>
                        <a:prstGeom prst="line">
                          <a:avLst/>
                        </a:prstGeom>
                        <a:ln w="38100">
                          <a:solidFill>
                            <a:srgbClr val="E3DAD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A400F" id="Straight Connector 4"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52.35pt,10.45pt" to="574.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" strokecolor="#e3dad0" strokeweight="3pt">
                <v:stroke joinstyle="miter"/>
                <w10:wrap anchorx="margin"/>
              </v:line>
            </w:pict>
          </mc:Fallback>
        </mc:AlternateContent>
      </w:r>
      <w:r w:rsidR="009C0CE6" w:rsidRPr="00AF2D04">
        <w:rPr>
          <w:rFonts w:ascii="Gill Sans MT" w:hAnsi="Gill Sans MT" w:cs="Times New Roman (Body CS)"/>
          <w:b/>
          <w:bCs/>
          <w:color w:val="B88919"/>
          <w:spacing w:val="6"/>
          <w:sz w:val="26"/>
          <w:szCs w:val="26"/>
          <w:lang w:val="en-US"/>
        </w:rPr>
        <w:t xml:space="preserve">Career </w:t>
      </w:r>
      <w:r w:rsidR="00106B8A" w:rsidRPr="00AF2D04">
        <w:rPr>
          <w:rFonts w:ascii="Gill Sans MT" w:hAnsi="Gill Sans MT" w:cs="Times New Roman (Body CS)"/>
          <w:b/>
          <w:bCs/>
          <w:color w:val="B88919"/>
          <w:spacing w:val="6"/>
          <w:sz w:val="26"/>
          <w:szCs w:val="26"/>
          <w:lang w:val="en-US"/>
        </w:rPr>
        <w:t>Highlight</w:t>
      </w:r>
      <w:r w:rsidR="009C0CE6" w:rsidRPr="00AF2D04">
        <w:rPr>
          <w:rFonts w:ascii="Gill Sans MT" w:hAnsi="Gill Sans MT" w:cs="Times New Roman (Body CS)"/>
          <w:b/>
          <w:bCs/>
          <w:color w:val="B88919"/>
          <w:spacing w:val="6"/>
          <w:sz w:val="26"/>
          <w:szCs w:val="26"/>
          <w:lang w:val="en-US"/>
        </w:rPr>
        <w:t>s</w:t>
      </w:r>
    </w:p>
    <w:p w14:paraId="74A037FE" w14:textId="7E7B42F8" w:rsidR="00CB1183" w:rsidRPr="00204EC2" w:rsidRDefault="006344DC" w:rsidP="00CB1183">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b/>
          <w:bCs/>
          <w:color w:val="BF8F00" w:themeColor="accent4" w:themeShade="BF"/>
          <w:sz w:val="22"/>
          <w:szCs w:val="22"/>
          <w:lang w:val="en-US"/>
        </w:rPr>
        <w:t>Recruiting</w:t>
      </w:r>
      <w:r w:rsidR="00A93353" w:rsidRPr="00A93353">
        <w:rPr>
          <w:rStyle w:val="fontstyle01"/>
          <w:rFonts w:ascii="Gill Sans MT" w:eastAsia="Times New Roman" w:hAnsi="Gill Sans MT" w:cs="Times New Roman"/>
          <w:b/>
          <w:bCs/>
          <w:color w:val="BF8F00" w:themeColor="accent4" w:themeShade="BF"/>
          <w:sz w:val="22"/>
          <w:szCs w:val="22"/>
          <w:lang w:val="en-US"/>
        </w:rPr>
        <w:t xml:space="preserve">: </w:t>
      </w:r>
      <w:r>
        <w:rPr>
          <w:rStyle w:val="fontstyle01"/>
          <w:rFonts w:ascii="Gill Sans MT" w:eastAsia="Times New Roman" w:hAnsi="Gill Sans MT" w:cs="Times New Roman"/>
          <w:color w:val="767171" w:themeColor="background2" w:themeShade="80"/>
          <w:sz w:val="22"/>
          <w:szCs w:val="22"/>
          <w:lang w:val="en-US"/>
        </w:rPr>
        <w:t>Improved time-to-fill by 35% and</w:t>
      </w:r>
      <w:r w:rsidR="002E06E0">
        <w:rPr>
          <w:rStyle w:val="fontstyle01"/>
          <w:rFonts w:ascii="Gill Sans MT" w:eastAsia="Times New Roman" w:hAnsi="Gill Sans MT" w:cs="Times New Roman"/>
          <w:color w:val="767171" w:themeColor="background2" w:themeShade="80"/>
          <w:sz w:val="22"/>
          <w:szCs w:val="22"/>
          <w:lang w:val="en-US"/>
        </w:rPr>
        <w:t xml:space="preserve"> </w:t>
      </w:r>
      <w:r>
        <w:rPr>
          <w:rStyle w:val="fontstyle01"/>
          <w:rFonts w:ascii="Gill Sans MT" w:eastAsia="Times New Roman" w:hAnsi="Gill Sans MT" w:cs="Times New Roman"/>
          <w:color w:val="767171" w:themeColor="background2" w:themeShade="80"/>
          <w:sz w:val="22"/>
          <w:szCs w:val="22"/>
          <w:lang w:val="en-US"/>
        </w:rPr>
        <w:t>scaled hiring efforts to support rapid company growth.</w:t>
      </w:r>
    </w:p>
    <w:p w14:paraId="1E327FC8" w14:textId="2A1F7062" w:rsidR="00CB1183" w:rsidRPr="007466F3" w:rsidRDefault="006B29E1" w:rsidP="008F6A18">
      <w:pPr>
        <w:numPr>
          <w:ilvl w:val="0"/>
          <w:numId w:val="1"/>
        </w:numPr>
        <w:spacing w:before="60"/>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b/>
          <w:bCs/>
          <w:color w:val="BF8F00" w:themeColor="accent4" w:themeShade="BF"/>
          <w:sz w:val="22"/>
          <w:szCs w:val="22"/>
          <w:lang w:val="en-US"/>
        </w:rPr>
        <w:t>Employee Relations Strategy:</w:t>
      </w:r>
      <w:r w:rsidR="00A93353">
        <w:rPr>
          <w:rStyle w:val="fontstyle01"/>
          <w:rFonts w:ascii="Gill Sans MT" w:eastAsia="Times New Roman" w:hAnsi="Gill Sans MT" w:cs="Times New Roman"/>
          <w:color w:val="767171" w:themeColor="background2" w:themeShade="80"/>
          <w:sz w:val="22"/>
          <w:szCs w:val="22"/>
          <w:lang w:val="en-US"/>
        </w:rPr>
        <w:t xml:space="preserve"> </w:t>
      </w:r>
      <w:r>
        <w:rPr>
          <w:rStyle w:val="fontstyle01"/>
          <w:rFonts w:ascii="Gill Sans MT" w:eastAsia="Times New Roman" w:hAnsi="Gill Sans MT" w:cs="Times New Roman"/>
          <w:color w:val="767171" w:themeColor="background2" w:themeShade="80"/>
          <w:sz w:val="22"/>
          <w:szCs w:val="22"/>
          <w:lang w:val="en-US"/>
        </w:rPr>
        <w:t>Built, rolled out, and managed measurable employee engagement programs utilizing training partnerships with KPA Training and Pryor Training to ensure to have a clear roadmap for succession planning. This also included full development for simi-annual performance management systems along with reporting structures for senior management review.</w:t>
      </w:r>
    </w:p>
    <w:p w14:paraId="347BC28A" w14:textId="1668717C" w:rsidR="006B29E1" w:rsidRPr="006B29E1" w:rsidRDefault="006B29E1" w:rsidP="006B29E1">
      <w:pPr>
        <w:numPr>
          <w:ilvl w:val="0"/>
          <w:numId w:val="1"/>
        </w:numPr>
        <w:spacing w:before="60"/>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b/>
          <w:bCs/>
          <w:color w:val="BF8F00" w:themeColor="accent4" w:themeShade="BF"/>
          <w:sz w:val="22"/>
          <w:szCs w:val="22"/>
          <w:lang w:val="en-US"/>
        </w:rPr>
        <w:t>Team Building:</w:t>
      </w:r>
      <w:r w:rsidR="00AE7298">
        <w:rPr>
          <w:rStyle w:val="fontstyle01"/>
          <w:rFonts w:ascii="Gill Sans MT" w:eastAsia="Times New Roman" w:hAnsi="Gill Sans MT" w:cs="Times New Roman"/>
          <w:color w:val="767171" w:themeColor="background2" w:themeShade="80"/>
          <w:sz w:val="22"/>
          <w:szCs w:val="22"/>
          <w:lang w:val="en-US"/>
        </w:rPr>
        <w:t xml:space="preserve"> </w:t>
      </w:r>
      <w:r>
        <w:rPr>
          <w:rStyle w:val="fontstyle01"/>
          <w:rFonts w:ascii="Gill Sans MT" w:eastAsia="Times New Roman" w:hAnsi="Gill Sans MT" w:cs="Times New Roman"/>
          <w:color w:val="767171" w:themeColor="background2" w:themeShade="80"/>
          <w:sz w:val="22"/>
          <w:szCs w:val="22"/>
          <w:lang w:val="en-US"/>
        </w:rPr>
        <w:t>Manage with a “Hands-With” approach to ensure that recruitment teams are fully functional, equipped with the needs to be successful, and has the support to work across the isle to partner with business units</w:t>
      </w:r>
      <w:r w:rsidR="00903290">
        <w:rPr>
          <w:rStyle w:val="fontstyle01"/>
          <w:rFonts w:ascii="Gill Sans MT" w:eastAsia="Times New Roman" w:hAnsi="Gill Sans MT" w:cs="Times New Roman"/>
          <w:color w:val="767171" w:themeColor="background2" w:themeShade="80"/>
          <w:sz w:val="22"/>
          <w:szCs w:val="22"/>
          <w:lang w:val="en-US"/>
        </w:rPr>
        <w:t>.</w:t>
      </w:r>
    </w:p>
    <w:p w14:paraId="5C9E10CA" w14:textId="61922577" w:rsidR="00AE7298" w:rsidRPr="00664010" w:rsidRDefault="00431A9A" w:rsidP="008F6A18">
      <w:pPr>
        <w:numPr>
          <w:ilvl w:val="0"/>
          <w:numId w:val="1"/>
        </w:numPr>
        <w:spacing w:before="60"/>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b/>
          <w:bCs/>
          <w:color w:val="BF8F00" w:themeColor="accent4" w:themeShade="BF"/>
          <w:sz w:val="22"/>
          <w:szCs w:val="22"/>
          <w:lang w:val="en-US"/>
        </w:rPr>
        <w:t>Technology Implementation</w:t>
      </w:r>
      <w:r w:rsidR="00AE7298" w:rsidRPr="00AE7298">
        <w:rPr>
          <w:rStyle w:val="fontstyle01"/>
          <w:rFonts w:ascii="Gill Sans MT" w:eastAsia="Times New Roman" w:hAnsi="Gill Sans MT" w:cs="Times New Roman"/>
          <w:b/>
          <w:bCs/>
          <w:color w:val="BF8F00" w:themeColor="accent4" w:themeShade="BF"/>
          <w:sz w:val="22"/>
          <w:szCs w:val="22"/>
          <w:lang w:val="en-US"/>
        </w:rPr>
        <w:t>:</w:t>
      </w:r>
      <w:r w:rsidR="00AE7298">
        <w:rPr>
          <w:rStyle w:val="fontstyle01"/>
          <w:rFonts w:ascii="Gill Sans MT" w:eastAsia="Times New Roman" w:hAnsi="Gill Sans MT" w:cs="Times New Roman"/>
          <w:color w:val="767171" w:themeColor="background2" w:themeShade="80"/>
          <w:sz w:val="22"/>
          <w:szCs w:val="22"/>
          <w:lang w:val="en-US"/>
        </w:rPr>
        <w:t xml:space="preserve"> </w:t>
      </w:r>
      <w:r>
        <w:rPr>
          <w:rStyle w:val="fontstyle01"/>
          <w:rFonts w:ascii="Gill Sans MT" w:eastAsia="Times New Roman" w:hAnsi="Gill Sans MT" w:cs="Times New Roman"/>
          <w:color w:val="767171" w:themeColor="background2" w:themeShade="80"/>
          <w:sz w:val="22"/>
          <w:szCs w:val="22"/>
          <w:lang w:val="en-US"/>
        </w:rPr>
        <w:t xml:space="preserve">Assisted organizations with full scale ATS implementation and process improvement SOP’s which helped enhance their </w:t>
      </w:r>
      <w:r w:rsidR="0095587E">
        <w:rPr>
          <w:rStyle w:val="fontstyle01"/>
          <w:rFonts w:ascii="Gill Sans MT" w:eastAsia="Times New Roman" w:hAnsi="Gill Sans MT" w:cs="Times New Roman"/>
          <w:color w:val="767171" w:themeColor="background2" w:themeShade="80"/>
          <w:sz w:val="22"/>
          <w:szCs w:val="22"/>
          <w:lang w:val="en-US"/>
        </w:rPr>
        <w:t>bottom-line</w:t>
      </w:r>
      <w:r>
        <w:rPr>
          <w:rStyle w:val="fontstyle01"/>
          <w:rFonts w:ascii="Gill Sans MT" w:eastAsia="Times New Roman" w:hAnsi="Gill Sans MT" w:cs="Times New Roman"/>
          <w:color w:val="767171" w:themeColor="background2" w:themeShade="80"/>
          <w:sz w:val="22"/>
          <w:szCs w:val="22"/>
          <w:lang w:val="en-US"/>
        </w:rPr>
        <w:t xml:space="preserve"> capabilities to create </w:t>
      </w:r>
      <w:r w:rsidR="006344DC">
        <w:rPr>
          <w:rStyle w:val="fontstyle01"/>
          <w:rFonts w:ascii="Gill Sans MT" w:eastAsia="Times New Roman" w:hAnsi="Gill Sans MT" w:cs="Times New Roman"/>
          <w:color w:val="767171" w:themeColor="background2" w:themeShade="80"/>
          <w:sz w:val="22"/>
          <w:szCs w:val="22"/>
          <w:lang w:val="en-US"/>
        </w:rPr>
        <w:t>better</w:t>
      </w:r>
      <w:r>
        <w:rPr>
          <w:rStyle w:val="fontstyle01"/>
          <w:rFonts w:ascii="Gill Sans MT" w:eastAsia="Times New Roman" w:hAnsi="Gill Sans MT" w:cs="Times New Roman"/>
          <w:color w:val="767171" w:themeColor="background2" w:themeShade="80"/>
          <w:sz w:val="22"/>
          <w:szCs w:val="22"/>
          <w:lang w:val="en-US"/>
        </w:rPr>
        <w:t xml:space="preserve"> candidate experience.</w:t>
      </w:r>
      <w:r w:rsidR="00F30011">
        <w:rPr>
          <w:rStyle w:val="fontstyle01"/>
          <w:rFonts w:ascii="Gill Sans MT" w:eastAsia="Times New Roman" w:hAnsi="Gill Sans MT" w:cs="Times New Roman"/>
          <w:color w:val="767171" w:themeColor="background2" w:themeShade="80"/>
          <w:sz w:val="22"/>
          <w:szCs w:val="22"/>
          <w:lang w:val="en-US"/>
        </w:rPr>
        <w:t xml:space="preserve"> Configured heatmap technology to enhance AI search capabilities.</w:t>
      </w:r>
      <w:r w:rsidR="00B47DC6">
        <w:rPr>
          <w:rStyle w:val="fontstyle01"/>
          <w:rFonts w:ascii="Gill Sans MT" w:eastAsia="Times New Roman" w:hAnsi="Gill Sans MT" w:cs="Times New Roman"/>
          <w:color w:val="767171" w:themeColor="background2" w:themeShade="80"/>
          <w:sz w:val="22"/>
          <w:szCs w:val="22"/>
          <w:lang w:val="en-US"/>
        </w:rPr>
        <w:t xml:space="preserve"> Workday, UKG, JazzHR, Jobvite</w:t>
      </w:r>
    </w:p>
    <w:p w14:paraId="09E07AE6" w14:textId="77777777" w:rsidR="00744E7A" w:rsidRPr="00BB0411" w:rsidRDefault="00106B8A" w:rsidP="0053603F">
      <w:pPr>
        <w:spacing w:before="360"/>
        <w:jc w:val="center"/>
        <w:rPr>
          <w:rFonts w:ascii="Gill Sans MT" w:hAnsi="Gill Sans MT" w:cs="Times New Roman (Body CS)"/>
          <w:spacing w:val="6"/>
          <w:sz w:val="26"/>
          <w:szCs w:val="26"/>
          <w:lang w:val="en-US"/>
        </w:rPr>
      </w:pPr>
      <w:r w:rsidRPr="00BB0411">
        <w:rPr>
          <w:rFonts w:ascii="Gill Sans MT" w:hAnsi="Gill Sans MT" w:cs="Times New Roman (Body CS)"/>
          <w:b/>
          <w:bCs/>
          <w:noProof/>
          <w:color w:val="767171" w:themeColor="background2" w:themeShade="80"/>
          <w:spacing w:val="6"/>
          <w:sz w:val="20"/>
          <w:szCs w:val="19"/>
          <w:lang w:val="en-US"/>
        </w:rPr>
        <mc:AlternateContent>
          <mc:Choice Requires="wps">
            <w:drawing>
              <wp:anchor distT="0" distB="0" distL="114300" distR="114300" simplePos="0" relativeHeight="251666432" behindDoc="0" locked="0" layoutInCell="1" allowOverlap="1" wp14:anchorId="345641AA" wp14:editId="6C21F457">
                <wp:simplePos x="0" y="0"/>
                <wp:positionH relativeFrom="margin">
                  <wp:posOffset>-510540</wp:posOffset>
                </wp:positionH>
                <wp:positionV relativeFrom="paragraph">
                  <wp:posOffset>129631</wp:posOffset>
                </wp:positionV>
                <wp:extent cx="7962900" cy="0"/>
                <wp:effectExtent l="0" t="12700" r="25400" b="25400"/>
                <wp:wrapNone/>
                <wp:docPr id="6" name="Straight Connector 6"/>
                <wp:cNvGraphicFramePr/>
                <a:graphic xmlns:a="http://schemas.openxmlformats.org/drawingml/2006/main">
                  <a:graphicData uri="http://schemas.microsoft.com/office/word/2010/wordprocessingShape">
                    <wps:wsp>
                      <wps:cNvCnPr/>
                      <wps:spPr>
                        <a:xfrm>
                          <a:off x="0" y="0"/>
                          <a:ext cx="7962900" cy="0"/>
                        </a:xfrm>
                        <a:prstGeom prst="line">
                          <a:avLst/>
                        </a:prstGeom>
                        <a:ln w="38100">
                          <a:solidFill>
                            <a:srgbClr val="E3DAD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07ED1" id="Straight Connector 6"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40.2pt,10.2pt" to="586.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" strokecolor="#e3dad0" strokeweight="3pt">
                <v:stroke joinstyle="miter"/>
                <w10:wrap anchorx="margin"/>
              </v:line>
            </w:pict>
          </mc:Fallback>
        </mc:AlternateContent>
      </w:r>
      <w:r w:rsidR="0063674E" w:rsidRPr="00BB0411">
        <w:rPr>
          <w:rFonts w:ascii="Gill Sans MT" w:hAnsi="Gill Sans MT" w:cs="Times New Roman (Body CS)"/>
          <w:b/>
          <w:bCs/>
          <w:color w:val="B88919"/>
          <w:spacing w:val="6"/>
          <w:sz w:val="26"/>
          <w:szCs w:val="26"/>
          <w:lang w:val="en-US"/>
        </w:rPr>
        <w:t>P</w:t>
      </w:r>
      <w:r w:rsidR="00543F47" w:rsidRPr="00BB0411">
        <w:rPr>
          <w:rFonts w:ascii="Gill Sans MT" w:hAnsi="Gill Sans MT" w:cs="Times New Roman (Body CS)"/>
          <w:b/>
          <w:bCs/>
          <w:color w:val="B88919"/>
          <w:spacing w:val="6"/>
          <w:sz w:val="26"/>
          <w:szCs w:val="26"/>
          <w:lang w:val="en-US"/>
        </w:rPr>
        <w:t>rofessional</w:t>
      </w:r>
      <w:r w:rsidR="00744E7A" w:rsidRPr="00BB0411">
        <w:rPr>
          <w:rFonts w:ascii="Gill Sans MT" w:hAnsi="Gill Sans MT" w:cs="Times New Roman (Body CS)"/>
          <w:b/>
          <w:bCs/>
          <w:color w:val="B88919"/>
          <w:spacing w:val="6"/>
          <w:sz w:val="26"/>
          <w:szCs w:val="26"/>
          <w:lang w:val="en-US"/>
        </w:rPr>
        <w:t xml:space="preserve"> E</w:t>
      </w:r>
      <w:r w:rsidR="00543F47" w:rsidRPr="00BB0411">
        <w:rPr>
          <w:rFonts w:ascii="Gill Sans MT" w:hAnsi="Gill Sans MT" w:cs="Times New Roman (Body CS)"/>
          <w:b/>
          <w:bCs/>
          <w:color w:val="B88919"/>
          <w:spacing w:val="6"/>
          <w:sz w:val="26"/>
          <w:szCs w:val="26"/>
          <w:lang w:val="en-US"/>
        </w:rPr>
        <w:t>xperience</w:t>
      </w:r>
    </w:p>
    <w:p w14:paraId="75F83A82" w14:textId="77777777" w:rsidR="00A82527" w:rsidRDefault="00A82527" w:rsidP="00A01B7B">
      <w:pPr>
        <w:tabs>
          <w:tab w:val="right" w:pos="10350"/>
        </w:tabs>
        <w:jc w:val="both"/>
        <w:rPr>
          <w:rFonts w:ascii="Gill Sans MT" w:eastAsia="Times New Roman" w:hAnsi="Gill Sans MT" w:cs="Times New Roman"/>
          <w:b/>
          <w:bCs/>
          <w:color w:val="B88919"/>
          <w:sz w:val="22"/>
          <w:szCs w:val="22"/>
          <w:lang w:val="en-US"/>
        </w:rPr>
      </w:pPr>
    </w:p>
    <w:p w14:paraId="1CCD8A13" w14:textId="70B54A81" w:rsidR="00A01B7B" w:rsidRPr="00E063BE" w:rsidRDefault="00A01B7B" w:rsidP="00A01B7B">
      <w:pPr>
        <w:tabs>
          <w:tab w:val="right" w:pos="10350"/>
        </w:tabs>
        <w:jc w:val="both"/>
        <w:rPr>
          <w:rStyle w:val="fontstyle01"/>
          <w:rFonts w:ascii="Gill Sans MT" w:hAnsi="Gill Sans MT"/>
          <w:color w:val="767171" w:themeColor="background2" w:themeShade="80"/>
          <w:sz w:val="22"/>
          <w:szCs w:val="22"/>
          <w:lang w:val="en-US"/>
        </w:rPr>
      </w:pPr>
      <w:r>
        <w:rPr>
          <w:rFonts w:ascii="Gill Sans MT" w:eastAsia="Times New Roman" w:hAnsi="Gill Sans MT" w:cs="Times New Roman"/>
          <w:b/>
          <w:bCs/>
          <w:color w:val="B88919"/>
          <w:sz w:val="22"/>
          <w:szCs w:val="22"/>
          <w:lang w:val="en-US"/>
        </w:rPr>
        <w:t xml:space="preserve">Time Auto Group, </w:t>
      </w:r>
      <w:r w:rsidRPr="007A101A">
        <w:rPr>
          <w:rFonts w:ascii="Gill Sans MT" w:eastAsia="Times New Roman" w:hAnsi="Gill Sans MT" w:cs="Times New Roman"/>
          <w:color w:val="B88919"/>
          <w:sz w:val="22"/>
          <w:szCs w:val="22"/>
          <w:lang w:val="en-US"/>
        </w:rPr>
        <w:t>Houston, TX</w:t>
      </w:r>
      <w:r>
        <w:rPr>
          <w:rFonts w:ascii="Gill Sans MT" w:eastAsia="Times New Roman" w:hAnsi="Gill Sans MT" w:cs="Times New Roman"/>
          <w:color w:val="B88919"/>
          <w:sz w:val="22"/>
          <w:szCs w:val="22"/>
          <w:lang w:val="en-US"/>
        </w:rPr>
        <w:t>/Portland, OR</w:t>
      </w:r>
      <w:r w:rsidRPr="00E063BE">
        <w:rPr>
          <w:rStyle w:val="fontstyle01"/>
          <w:rFonts w:ascii="Gill Sans MT" w:hAnsi="Gill Sans MT"/>
          <w:color w:val="767171" w:themeColor="background2" w:themeShade="80"/>
          <w:sz w:val="22"/>
          <w:szCs w:val="22"/>
          <w:lang w:val="en-US"/>
        </w:rPr>
        <w:tab/>
      </w:r>
      <w:r>
        <w:rPr>
          <w:rStyle w:val="fontstyle01"/>
          <w:rFonts w:ascii="Gill Sans MT" w:hAnsi="Gill Sans MT"/>
          <w:color w:val="000000" w:themeColor="text1"/>
          <w:sz w:val="22"/>
          <w:szCs w:val="22"/>
          <w:lang w:val="en-US"/>
        </w:rPr>
        <w:t>March 2024</w:t>
      </w:r>
      <w:r w:rsidRPr="00E063BE">
        <w:rPr>
          <w:rStyle w:val="fontstyle01"/>
          <w:rFonts w:ascii="Gill Sans MT" w:hAnsi="Gill Sans MT"/>
          <w:color w:val="000000" w:themeColor="text1"/>
          <w:sz w:val="22"/>
          <w:szCs w:val="22"/>
          <w:lang w:val="en-US"/>
        </w:rPr>
        <w:t xml:space="preserve"> – </w:t>
      </w:r>
      <w:r>
        <w:rPr>
          <w:rStyle w:val="fontstyle01"/>
          <w:rFonts w:ascii="Gill Sans MT" w:hAnsi="Gill Sans MT"/>
          <w:color w:val="000000" w:themeColor="text1"/>
          <w:sz w:val="22"/>
          <w:szCs w:val="22"/>
          <w:lang w:val="en-US"/>
        </w:rPr>
        <w:t>Present</w:t>
      </w:r>
    </w:p>
    <w:p w14:paraId="1436B0A1" w14:textId="6A85BF00" w:rsidR="00A01B7B" w:rsidRPr="00E063BE" w:rsidRDefault="00A01B7B" w:rsidP="00A01B7B">
      <w:pPr>
        <w:spacing w:after="60"/>
        <w:jc w:val="both"/>
        <w:rPr>
          <w:rFonts w:ascii="Gill Sans MT" w:eastAsia="Times New Roman" w:hAnsi="Gill Sans MT" w:cs="Times New Roman"/>
          <w:b/>
          <w:bCs/>
          <w:color w:val="B88919"/>
          <w:sz w:val="22"/>
          <w:szCs w:val="22"/>
          <w:u w:val="single"/>
          <w:lang w:val="en-US"/>
        </w:rPr>
      </w:pPr>
      <w:r>
        <w:rPr>
          <w:rFonts w:ascii="Gill Sans MT" w:eastAsia="Times New Roman" w:hAnsi="Gill Sans MT" w:cs="Times New Roman"/>
          <w:b/>
          <w:bCs/>
          <w:color w:val="B88919"/>
          <w:sz w:val="22"/>
          <w:szCs w:val="22"/>
          <w:u w:val="single"/>
          <w:lang w:val="en-US"/>
        </w:rPr>
        <w:t>Senior Manager of Talent Development and Employee Relations</w:t>
      </w:r>
    </w:p>
    <w:p w14:paraId="1122CD09" w14:textId="3F6E3279" w:rsidR="00A01B7B" w:rsidRPr="00204EC2" w:rsidRDefault="00A01B7B" w:rsidP="00A01B7B">
      <w:pPr>
        <w:jc w:val="both"/>
        <w:rPr>
          <w:rStyle w:val="fontstyle01"/>
          <w:rFonts w:ascii="Gill Sans MT" w:eastAsia="Times New Roman" w:hAnsi="Gill Sans MT" w:cs="Times New Roman"/>
          <w:color w:val="767171" w:themeColor="background2" w:themeShade="80"/>
          <w:sz w:val="22"/>
          <w:szCs w:val="22"/>
          <w:lang w:val="en-US"/>
        </w:rPr>
      </w:pPr>
      <w:r w:rsidRPr="00B90BDE">
        <w:rPr>
          <w:rStyle w:val="fontstyle01"/>
          <w:rFonts w:ascii="Gill Sans MT" w:hAnsi="Gill Sans MT"/>
          <w:color w:val="767171" w:themeColor="background2" w:themeShade="80"/>
          <w:sz w:val="22"/>
          <w:szCs w:val="22"/>
          <w:lang w:val="en-US"/>
        </w:rPr>
        <w:t xml:space="preserve">Spearheaded </w:t>
      </w:r>
      <w:r>
        <w:rPr>
          <w:rStyle w:val="fontstyle01"/>
          <w:rFonts w:ascii="Gill Sans MT" w:hAnsi="Gill Sans MT"/>
          <w:color w:val="767171" w:themeColor="background2" w:themeShade="80"/>
          <w:sz w:val="22"/>
          <w:szCs w:val="22"/>
          <w:lang w:val="en-US"/>
        </w:rPr>
        <w:t xml:space="preserve">the implementation of Talent Development and Employee Relations. </w:t>
      </w:r>
      <w:r w:rsidRPr="00204EC2">
        <w:rPr>
          <w:rStyle w:val="fontstyle01"/>
          <w:rFonts w:ascii="Gill Sans MT" w:eastAsia="Times New Roman" w:hAnsi="Gill Sans MT" w:cs="Times New Roman"/>
          <w:color w:val="767171" w:themeColor="background2" w:themeShade="80"/>
          <w:sz w:val="22"/>
          <w:szCs w:val="22"/>
          <w:lang w:val="en-US"/>
        </w:rPr>
        <w:t>Fostered strategic partnerships with critical cross-functional teams, such as commercial, finance, sales, and marketing, to create a comprehensive, data-backed narrative for key stakeholders.</w:t>
      </w:r>
    </w:p>
    <w:p w14:paraId="7F207CC0" w14:textId="25CABEDB" w:rsidR="00A01B7B" w:rsidRDefault="00A01B7B" w:rsidP="00A01B7B">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color w:val="767171" w:themeColor="background2" w:themeShade="80"/>
          <w:sz w:val="22"/>
          <w:szCs w:val="22"/>
          <w:lang w:val="en-US"/>
        </w:rPr>
        <w:t>Design, Develop, and implement talent review process to achieve overall business goals.</w:t>
      </w:r>
    </w:p>
    <w:p w14:paraId="6EA87FA6" w14:textId="6EF95256" w:rsidR="00A01B7B" w:rsidRDefault="00A01B7B" w:rsidP="00A01B7B">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color w:val="767171" w:themeColor="background2" w:themeShade="80"/>
          <w:sz w:val="22"/>
          <w:szCs w:val="22"/>
          <w:lang w:val="en-US"/>
        </w:rPr>
        <w:t>Implement, train, and roll out new employee appraisal process for over 500 employees.</w:t>
      </w:r>
    </w:p>
    <w:p w14:paraId="2852907A" w14:textId="2B7218F8" w:rsidR="00A01B7B" w:rsidRDefault="00A01B7B" w:rsidP="00A01B7B">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color w:val="767171" w:themeColor="background2" w:themeShade="80"/>
          <w:sz w:val="22"/>
          <w:szCs w:val="22"/>
          <w:lang w:val="en-US"/>
        </w:rPr>
        <w:t>Design and build robust automated proactive recruitment processes</w:t>
      </w:r>
      <w:r w:rsidR="00D82A52">
        <w:rPr>
          <w:rStyle w:val="fontstyle01"/>
          <w:rFonts w:ascii="Gill Sans MT" w:eastAsia="Times New Roman" w:hAnsi="Gill Sans MT" w:cs="Times New Roman"/>
          <w:color w:val="767171" w:themeColor="background2" w:themeShade="80"/>
          <w:sz w:val="22"/>
          <w:szCs w:val="22"/>
          <w:lang w:val="en-US"/>
        </w:rPr>
        <w:t xml:space="preserve"> including implementation and onboarding for Acceleration VMS tool suite.</w:t>
      </w:r>
    </w:p>
    <w:p w14:paraId="2DD2F7BF" w14:textId="4229DF60" w:rsidR="00A01B7B" w:rsidRDefault="00A01B7B" w:rsidP="00A01B7B">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color w:val="767171" w:themeColor="background2" w:themeShade="80"/>
          <w:sz w:val="22"/>
          <w:szCs w:val="22"/>
          <w:lang w:val="en-US"/>
        </w:rPr>
        <w:t xml:space="preserve">Mediate and solution craft </w:t>
      </w:r>
      <w:r w:rsidR="00A704BC">
        <w:rPr>
          <w:rStyle w:val="fontstyle01"/>
          <w:rFonts w:ascii="Gill Sans MT" w:eastAsia="Times New Roman" w:hAnsi="Gill Sans MT" w:cs="Times New Roman"/>
          <w:color w:val="767171" w:themeColor="background2" w:themeShade="80"/>
          <w:sz w:val="22"/>
          <w:szCs w:val="22"/>
          <w:lang w:val="en-US"/>
        </w:rPr>
        <w:t>to</w:t>
      </w:r>
      <w:r>
        <w:rPr>
          <w:rStyle w:val="fontstyle01"/>
          <w:rFonts w:ascii="Gill Sans MT" w:eastAsia="Times New Roman" w:hAnsi="Gill Sans MT" w:cs="Times New Roman"/>
          <w:color w:val="767171" w:themeColor="background2" w:themeShade="80"/>
          <w:sz w:val="22"/>
          <w:szCs w:val="22"/>
          <w:lang w:val="en-US"/>
        </w:rPr>
        <w:t xml:space="preserve"> resolve Manager and Employee conflicts.</w:t>
      </w:r>
    </w:p>
    <w:p w14:paraId="5E67E9A5" w14:textId="6E021D9C" w:rsidR="00A01B7B" w:rsidRDefault="00A01B7B" w:rsidP="00A01B7B">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color w:val="767171" w:themeColor="background2" w:themeShade="80"/>
          <w:sz w:val="22"/>
          <w:szCs w:val="22"/>
          <w:lang w:val="en-US"/>
        </w:rPr>
        <w:t>Design customize Manager training for enhancing company culture.</w:t>
      </w:r>
    </w:p>
    <w:p w14:paraId="6E9A74D9" w14:textId="2A9E6255" w:rsidR="00A01B7B" w:rsidRDefault="00A01B7B" w:rsidP="00A01B7B">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color w:val="767171" w:themeColor="background2" w:themeShade="80"/>
          <w:sz w:val="22"/>
          <w:szCs w:val="22"/>
          <w:lang w:val="en-US"/>
        </w:rPr>
        <w:t xml:space="preserve">Recruit </w:t>
      </w:r>
      <w:r w:rsidR="006344DC">
        <w:rPr>
          <w:rStyle w:val="fontstyle01"/>
          <w:rFonts w:ascii="Gill Sans MT" w:eastAsia="Times New Roman" w:hAnsi="Gill Sans MT" w:cs="Times New Roman"/>
          <w:color w:val="767171" w:themeColor="background2" w:themeShade="80"/>
          <w:sz w:val="22"/>
          <w:szCs w:val="22"/>
          <w:lang w:val="en-US"/>
        </w:rPr>
        <w:t xml:space="preserve">for </w:t>
      </w:r>
      <w:r>
        <w:rPr>
          <w:rStyle w:val="fontstyle01"/>
          <w:rFonts w:ascii="Gill Sans MT" w:eastAsia="Times New Roman" w:hAnsi="Gill Sans MT" w:cs="Times New Roman"/>
          <w:color w:val="767171" w:themeColor="background2" w:themeShade="80"/>
          <w:sz w:val="22"/>
          <w:szCs w:val="22"/>
          <w:lang w:val="en-US"/>
        </w:rPr>
        <w:t>C-Suite</w:t>
      </w:r>
      <w:r w:rsidR="006344DC">
        <w:rPr>
          <w:rStyle w:val="fontstyle01"/>
          <w:rFonts w:ascii="Gill Sans MT" w:eastAsia="Times New Roman" w:hAnsi="Gill Sans MT" w:cs="Times New Roman"/>
          <w:color w:val="767171" w:themeColor="background2" w:themeShade="80"/>
          <w:sz w:val="22"/>
          <w:szCs w:val="22"/>
          <w:lang w:val="en-US"/>
        </w:rPr>
        <w:t xml:space="preserve"> and hard to fill positions.</w:t>
      </w:r>
    </w:p>
    <w:p w14:paraId="0480DA22" w14:textId="4AEDEFB6" w:rsidR="00A01B7B" w:rsidRDefault="00A01B7B" w:rsidP="00A01B7B">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color w:val="767171" w:themeColor="background2" w:themeShade="80"/>
          <w:sz w:val="22"/>
          <w:szCs w:val="22"/>
          <w:lang w:val="en-US"/>
        </w:rPr>
        <w:t>Liaison between Leadership and Management to communicate and address high level company vulnerabilities.</w:t>
      </w:r>
    </w:p>
    <w:p w14:paraId="604DB699" w14:textId="048D1C79" w:rsidR="00A01B7B" w:rsidRDefault="00A01B7B" w:rsidP="00A01B7B">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color w:val="767171" w:themeColor="background2" w:themeShade="80"/>
          <w:sz w:val="22"/>
          <w:szCs w:val="22"/>
          <w:lang w:val="en-US"/>
        </w:rPr>
        <w:t>Build and manage relationships with key staffing partners to help promote new employee brand.</w:t>
      </w:r>
    </w:p>
    <w:p w14:paraId="7F027849" w14:textId="77777777" w:rsidR="00A01B7B" w:rsidRDefault="00A01B7B" w:rsidP="007A101A">
      <w:pPr>
        <w:tabs>
          <w:tab w:val="right" w:pos="10350"/>
        </w:tabs>
        <w:jc w:val="both"/>
        <w:rPr>
          <w:rFonts w:ascii="Gill Sans MT" w:eastAsia="Times New Roman" w:hAnsi="Gill Sans MT" w:cs="Times New Roman"/>
          <w:b/>
          <w:bCs/>
          <w:color w:val="B88919"/>
          <w:sz w:val="22"/>
          <w:szCs w:val="22"/>
          <w:lang w:val="en-US"/>
        </w:rPr>
      </w:pPr>
    </w:p>
    <w:p w14:paraId="2C1622C7" w14:textId="3E9B807D" w:rsidR="007A101A" w:rsidRPr="00E063BE" w:rsidRDefault="007A101A" w:rsidP="007A101A">
      <w:pPr>
        <w:tabs>
          <w:tab w:val="right" w:pos="10350"/>
        </w:tabs>
        <w:jc w:val="both"/>
        <w:rPr>
          <w:rStyle w:val="fontstyle01"/>
          <w:rFonts w:ascii="Gill Sans MT" w:hAnsi="Gill Sans MT"/>
          <w:color w:val="767171" w:themeColor="background2" w:themeShade="80"/>
          <w:sz w:val="22"/>
          <w:szCs w:val="22"/>
          <w:lang w:val="en-US"/>
        </w:rPr>
      </w:pPr>
      <w:r>
        <w:rPr>
          <w:rFonts w:ascii="Gill Sans MT" w:eastAsia="Times New Roman" w:hAnsi="Gill Sans MT" w:cs="Times New Roman"/>
          <w:b/>
          <w:bCs/>
          <w:color w:val="B88919"/>
          <w:sz w:val="22"/>
          <w:szCs w:val="22"/>
          <w:lang w:val="en-US"/>
        </w:rPr>
        <w:t xml:space="preserve">Eco-Life Employment Group, </w:t>
      </w:r>
      <w:r w:rsidRPr="007A101A">
        <w:rPr>
          <w:rFonts w:ascii="Gill Sans MT" w:eastAsia="Times New Roman" w:hAnsi="Gill Sans MT" w:cs="Times New Roman"/>
          <w:color w:val="B88919"/>
          <w:sz w:val="22"/>
          <w:szCs w:val="22"/>
          <w:lang w:val="en-US"/>
        </w:rPr>
        <w:t>Houston, TX</w:t>
      </w:r>
      <w:r w:rsidRPr="00E063BE">
        <w:rPr>
          <w:rStyle w:val="fontstyle01"/>
          <w:rFonts w:ascii="Gill Sans MT" w:hAnsi="Gill Sans MT"/>
          <w:color w:val="767171" w:themeColor="background2" w:themeShade="80"/>
          <w:sz w:val="22"/>
          <w:szCs w:val="22"/>
          <w:lang w:val="en-US"/>
        </w:rPr>
        <w:tab/>
      </w:r>
      <w:r w:rsidR="0007114E">
        <w:rPr>
          <w:rStyle w:val="fontstyle01"/>
          <w:rFonts w:ascii="Gill Sans MT" w:hAnsi="Gill Sans MT"/>
          <w:color w:val="000000" w:themeColor="text1"/>
          <w:sz w:val="22"/>
          <w:szCs w:val="22"/>
          <w:lang w:val="en-US"/>
        </w:rPr>
        <w:t>April</w:t>
      </w:r>
      <w:r>
        <w:rPr>
          <w:rStyle w:val="fontstyle01"/>
          <w:rFonts w:ascii="Gill Sans MT" w:hAnsi="Gill Sans MT"/>
          <w:color w:val="000000" w:themeColor="text1"/>
          <w:sz w:val="22"/>
          <w:szCs w:val="22"/>
          <w:lang w:val="en-US"/>
        </w:rPr>
        <w:t xml:space="preserve"> 2023</w:t>
      </w:r>
      <w:r w:rsidRPr="00E063BE">
        <w:rPr>
          <w:rStyle w:val="fontstyle01"/>
          <w:rFonts w:ascii="Gill Sans MT" w:hAnsi="Gill Sans MT"/>
          <w:color w:val="000000" w:themeColor="text1"/>
          <w:sz w:val="22"/>
          <w:szCs w:val="22"/>
          <w:lang w:val="en-US"/>
        </w:rPr>
        <w:t xml:space="preserve"> – </w:t>
      </w:r>
      <w:r w:rsidR="0007114E">
        <w:rPr>
          <w:rStyle w:val="fontstyle01"/>
          <w:rFonts w:ascii="Gill Sans MT" w:hAnsi="Gill Sans MT"/>
          <w:color w:val="000000" w:themeColor="text1"/>
          <w:sz w:val="22"/>
          <w:szCs w:val="22"/>
          <w:lang w:val="en-US"/>
        </w:rPr>
        <w:t>March 2024</w:t>
      </w:r>
    </w:p>
    <w:p w14:paraId="6840E6A9" w14:textId="6B5A7547" w:rsidR="007A101A" w:rsidRPr="00E063BE" w:rsidRDefault="007A101A" w:rsidP="007A101A">
      <w:pPr>
        <w:spacing w:after="60"/>
        <w:jc w:val="both"/>
        <w:rPr>
          <w:rFonts w:ascii="Gill Sans MT" w:eastAsia="Times New Roman" w:hAnsi="Gill Sans MT" w:cs="Times New Roman"/>
          <w:b/>
          <w:bCs/>
          <w:color w:val="B88919"/>
          <w:sz w:val="22"/>
          <w:szCs w:val="22"/>
          <w:u w:val="single"/>
          <w:lang w:val="en-US"/>
        </w:rPr>
      </w:pPr>
      <w:r>
        <w:rPr>
          <w:rFonts w:ascii="Gill Sans MT" w:eastAsia="Times New Roman" w:hAnsi="Gill Sans MT" w:cs="Times New Roman"/>
          <w:b/>
          <w:bCs/>
          <w:color w:val="B88919"/>
          <w:sz w:val="22"/>
          <w:szCs w:val="22"/>
          <w:u w:val="single"/>
          <w:lang w:val="en-US"/>
        </w:rPr>
        <w:t>Interim Vice President of Employment Services (</w:t>
      </w:r>
      <w:r w:rsidR="00A01B7B">
        <w:rPr>
          <w:rFonts w:ascii="Gill Sans MT" w:eastAsia="Times New Roman" w:hAnsi="Gill Sans MT" w:cs="Times New Roman"/>
          <w:b/>
          <w:bCs/>
          <w:color w:val="B88919"/>
          <w:sz w:val="22"/>
          <w:szCs w:val="22"/>
          <w:u w:val="single"/>
          <w:lang w:val="en-US"/>
        </w:rPr>
        <w:t>Short-Term</w:t>
      </w:r>
      <w:r>
        <w:rPr>
          <w:rFonts w:ascii="Gill Sans MT" w:eastAsia="Times New Roman" w:hAnsi="Gill Sans MT" w:cs="Times New Roman"/>
          <w:b/>
          <w:bCs/>
          <w:color w:val="B88919"/>
          <w:sz w:val="22"/>
          <w:szCs w:val="22"/>
          <w:u w:val="single"/>
          <w:lang w:val="en-US"/>
        </w:rPr>
        <w:t xml:space="preserve"> Contract)</w:t>
      </w:r>
    </w:p>
    <w:p w14:paraId="0441BD7F" w14:textId="659EC3CF" w:rsidR="007A101A" w:rsidRPr="00204EC2" w:rsidRDefault="007A101A" w:rsidP="007A101A">
      <w:pPr>
        <w:jc w:val="both"/>
        <w:rPr>
          <w:rStyle w:val="fontstyle01"/>
          <w:rFonts w:ascii="Gill Sans MT" w:eastAsia="Times New Roman" w:hAnsi="Gill Sans MT" w:cs="Times New Roman"/>
          <w:color w:val="767171" w:themeColor="background2" w:themeShade="80"/>
          <w:sz w:val="22"/>
          <w:szCs w:val="22"/>
          <w:lang w:val="en-US"/>
        </w:rPr>
      </w:pPr>
      <w:r w:rsidRPr="00B90BDE">
        <w:rPr>
          <w:rStyle w:val="fontstyle01"/>
          <w:rFonts w:ascii="Gill Sans MT" w:hAnsi="Gill Sans MT"/>
          <w:color w:val="767171" w:themeColor="background2" w:themeShade="80"/>
          <w:sz w:val="22"/>
          <w:szCs w:val="22"/>
          <w:lang w:val="en-US"/>
        </w:rPr>
        <w:t xml:space="preserve">Spearheaded </w:t>
      </w:r>
      <w:r>
        <w:rPr>
          <w:rStyle w:val="fontstyle01"/>
          <w:rFonts w:ascii="Gill Sans MT" w:hAnsi="Gill Sans MT"/>
          <w:color w:val="767171" w:themeColor="background2" w:themeShade="80"/>
          <w:sz w:val="22"/>
          <w:szCs w:val="22"/>
          <w:lang w:val="en-US"/>
        </w:rPr>
        <w:t>the implementation of a go to market non-profit staffing model for the Bread of Life Inc.</w:t>
      </w:r>
      <w:r w:rsidRPr="00B90BDE">
        <w:rPr>
          <w:rStyle w:val="fontstyle01"/>
          <w:rFonts w:ascii="Gill Sans MT" w:hAnsi="Gill Sans MT"/>
          <w:color w:val="767171" w:themeColor="background2" w:themeShade="80"/>
          <w:sz w:val="22"/>
          <w:szCs w:val="22"/>
          <w:lang w:val="en-US"/>
        </w:rPr>
        <w:t xml:space="preserve"> </w:t>
      </w:r>
      <w:r>
        <w:rPr>
          <w:rStyle w:val="fontstyle01"/>
          <w:rFonts w:ascii="Gill Sans MT" w:hAnsi="Gill Sans MT"/>
          <w:color w:val="767171" w:themeColor="background2" w:themeShade="80"/>
          <w:sz w:val="22"/>
          <w:szCs w:val="22"/>
          <w:lang w:val="en-US"/>
        </w:rPr>
        <w:t xml:space="preserve">The model consisted of training, development and placing candidates from underserved communities in roles to make livable wages. </w:t>
      </w:r>
      <w:r w:rsidRPr="00204EC2">
        <w:rPr>
          <w:rStyle w:val="fontstyle01"/>
          <w:rFonts w:ascii="Gill Sans MT" w:eastAsia="Times New Roman" w:hAnsi="Gill Sans MT" w:cs="Times New Roman"/>
          <w:color w:val="767171" w:themeColor="background2" w:themeShade="80"/>
          <w:sz w:val="22"/>
          <w:szCs w:val="22"/>
          <w:lang w:val="en-US"/>
        </w:rPr>
        <w:t>Fostered strategic partnerships with critical cross-functional teams, such as commercial, finance, sales, and marketing, to create a comprehensive, data-backed narrative for key stakeholders.</w:t>
      </w:r>
    </w:p>
    <w:p w14:paraId="690F551A" w14:textId="1E27B1EA" w:rsidR="007A101A" w:rsidRDefault="007A101A" w:rsidP="007A101A">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sidRPr="00204EC2">
        <w:rPr>
          <w:rStyle w:val="fontstyle01"/>
          <w:rFonts w:ascii="Gill Sans MT" w:eastAsia="Times New Roman" w:hAnsi="Gill Sans MT" w:cs="Times New Roman"/>
          <w:color w:val="767171" w:themeColor="background2" w:themeShade="80"/>
          <w:sz w:val="22"/>
          <w:szCs w:val="22"/>
          <w:lang w:val="en-US"/>
        </w:rPr>
        <w:t xml:space="preserve">Effectively </w:t>
      </w:r>
      <w:r>
        <w:rPr>
          <w:rStyle w:val="fontstyle01"/>
          <w:rFonts w:ascii="Gill Sans MT" w:eastAsia="Times New Roman" w:hAnsi="Gill Sans MT" w:cs="Times New Roman"/>
          <w:color w:val="767171" w:themeColor="background2" w:themeShade="80"/>
          <w:sz w:val="22"/>
          <w:szCs w:val="22"/>
          <w:lang w:val="en-US"/>
        </w:rPr>
        <w:t>implementing backend infrastructure and SOP</w:t>
      </w:r>
      <w:r w:rsidR="004E7B4D">
        <w:rPr>
          <w:rStyle w:val="fontstyle01"/>
          <w:rFonts w:ascii="Gill Sans MT" w:eastAsia="Times New Roman" w:hAnsi="Gill Sans MT" w:cs="Times New Roman"/>
          <w:color w:val="767171" w:themeColor="background2" w:themeShade="80"/>
          <w:sz w:val="22"/>
          <w:szCs w:val="22"/>
          <w:lang w:val="en-US"/>
        </w:rPr>
        <w:t xml:space="preserve"> which defined measurable KPI’s.</w:t>
      </w:r>
    </w:p>
    <w:p w14:paraId="55FC0FDD" w14:textId="4A6A25DD" w:rsidR="007A101A" w:rsidRDefault="007A101A" w:rsidP="007A101A">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color w:val="767171" w:themeColor="background2" w:themeShade="80"/>
          <w:sz w:val="22"/>
          <w:szCs w:val="22"/>
          <w:lang w:val="en-US"/>
        </w:rPr>
        <w:t>Trained graduates through the Road to Success Program for workforce readiness.</w:t>
      </w:r>
    </w:p>
    <w:p w14:paraId="5EEBE548" w14:textId="427C5B4B" w:rsidR="007A101A" w:rsidRDefault="00956566" w:rsidP="007A101A">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color w:val="767171" w:themeColor="background2" w:themeShade="80"/>
          <w:sz w:val="22"/>
          <w:szCs w:val="22"/>
          <w:lang w:val="en-US"/>
        </w:rPr>
        <w:t>Managed</w:t>
      </w:r>
      <w:r w:rsidR="00903290">
        <w:rPr>
          <w:rStyle w:val="fontstyle01"/>
          <w:rFonts w:ascii="Gill Sans MT" w:eastAsia="Times New Roman" w:hAnsi="Gill Sans MT" w:cs="Times New Roman"/>
          <w:color w:val="767171" w:themeColor="background2" w:themeShade="80"/>
          <w:sz w:val="22"/>
          <w:szCs w:val="22"/>
          <w:lang w:val="en-US"/>
        </w:rPr>
        <w:t xml:space="preserve"> VMS for</w:t>
      </w:r>
      <w:r>
        <w:rPr>
          <w:rStyle w:val="fontstyle01"/>
          <w:rFonts w:ascii="Gill Sans MT" w:eastAsia="Times New Roman" w:hAnsi="Gill Sans MT" w:cs="Times New Roman"/>
          <w:color w:val="767171" w:themeColor="background2" w:themeShade="80"/>
          <w:sz w:val="22"/>
          <w:szCs w:val="22"/>
          <w:lang w:val="en-US"/>
        </w:rPr>
        <w:t xml:space="preserve"> high performing team which produced 92 hires in 6 months.</w:t>
      </w:r>
    </w:p>
    <w:p w14:paraId="1B5B3E76" w14:textId="06AE0F01" w:rsidR="007A101A" w:rsidRDefault="007A101A" w:rsidP="007A101A">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color w:val="767171" w:themeColor="background2" w:themeShade="80"/>
          <w:sz w:val="22"/>
          <w:szCs w:val="22"/>
          <w:lang w:val="en-US"/>
        </w:rPr>
        <w:lastRenderedPageBreak/>
        <w:t>Managed all onboarding and orientations.</w:t>
      </w:r>
    </w:p>
    <w:p w14:paraId="46ED4FBC" w14:textId="301506E8" w:rsidR="007A101A" w:rsidRDefault="00956566" w:rsidP="007A101A">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bookmarkStart w:id="1" w:name="_Hlk153304871"/>
      <w:r>
        <w:rPr>
          <w:rStyle w:val="fontstyle01"/>
          <w:rFonts w:ascii="Gill Sans MT" w:eastAsia="Times New Roman" w:hAnsi="Gill Sans MT" w:cs="Times New Roman"/>
          <w:color w:val="767171" w:themeColor="background2" w:themeShade="80"/>
          <w:sz w:val="22"/>
          <w:szCs w:val="22"/>
          <w:lang w:val="en-US"/>
        </w:rPr>
        <w:t>Spearheaded all go-to market marketing functions such as Website, SEO</w:t>
      </w:r>
      <w:r w:rsidR="00E45B6A">
        <w:rPr>
          <w:rStyle w:val="fontstyle01"/>
          <w:rFonts w:ascii="Gill Sans MT" w:eastAsia="Times New Roman" w:hAnsi="Gill Sans MT" w:cs="Times New Roman"/>
          <w:color w:val="767171" w:themeColor="background2" w:themeShade="80"/>
          <w:sz w:val="22"/>
          <w:szCs w:val="22"/>
          <w:lang w:val="en-US"/>
        </w:rPr>
        <w:t xml:space="preserve"> and Sourcing</w:t>
      </w:r>
      <w:r>
        <w:rPr>
          <w:rStyle w:val="fontstyle01"/>
          <w:rFonts w:ascii="Gill Sans MT" w:eastAsia="Times New Roman" w:hAnsi="Gill Sans MT" w:cs="Times New Roman"/>
          <w:color w:val="767171" w:themeColor="background2" w:themeShade="80"/>
          <w:sz w:val="22"/>
          <w:szCs w:val="22"/>
          <w:lang w:val="en-US"/>
        </w:rPr>
        <w:t xml:space="preserve"> Optimization, and Social Media optimizations</w:t>
      </w:r>
      <w:r w:rsidR="007A101A">
        <w:rPr>
          <w:rStyle w:val="fontstyle01"/>
          <w:rFonts w:ascii="Gill Sans MT" w:eastAsia="Times New Roman" w:hAnsi="Gill Sans MT" w:cs="Times New Roman"/>
          <w:color w:val="767171" w:themeColor="background2" w:themeShade="80"/>
          <w:sz w:val="22"/>
          <w:szCs w:val="22"/>
          <w:lang w:val="en-US"/>
        </w:rPr>
        <w:t>.</w:t>
      </w:r>
    </w:p>
    <w:bookmarkEnd w:id="1"/>
    <w:p w14:paraId="04D64B5F" w14:textId="77777777" w:rsidR="007A101A" w:rsidRDefault="007A101A" w:rsidP="00224AA9">
      <w:pPr>
        <w:tabs>
          <w:tab w:val="right" w:pos="10350"/>
        </w:tabs>
        <w:jc w:val="both"/>
        <w:rPr>
          <w:rFonts w:ascii="Gill Sans MT" w:eastAsia="Times New Roman" w:hAnsi="Gill Sans MT" w:cs="Times New Roman"/>
          <w:b/>
          <w:bCs/>
          <w:color w:val="B88919"/>
          <w:sz w:val="22"/>
          <w:szCs w:val="22"/>
          <w:lang w:val="en-US"/>
        </w:rPr>
      </w:pPr>
    </w:p>
    <w:p w14:paraId="7EB4ACC3" w14:textId="6C2F87DC" w:rsidR="0067129D" w:rsidRPr="00E063BE" w:rsidRDefault="0067129D" w:rsidP="00224AA9">
      <w:pPr>
        <w:tabs>
          <w:tab w:val="right" w:pos="10350"/>
        </w:tabs>
        <w:jc w:val="both"/>
        <w:rPr>
          <w:rStyle w:val="fontstyle01"/>
          <w:rFonts w:ascii="Gill Sans MT" w:hAnsi="Gill Sans MT"/>
          <w:color w:val="767171" w:themeColor="background2" w:themeShade="80"/>
          <w:sz w:val="22"/>
          <w:szCs w:val="22"/>
          <w:lang w:val="en-US"/>
        </w:rPr>
      </w:pPr>
      <w:r w:rsidRPr="00E063BE">
        <w:rPr>
          <w:rFonts w:ascii="Gill Sans MT" w:eastAsia="Times New Roman" w:hAnsi="Gill Sans MT" w:cs="Times New Roman"/>
          <w:b/>
          <w:bCs/>
          <w:color w:val="B88919"/>
          <w:sz w:val="22"/>
          <w:szCs w:val="22"/>
          <w:lang w:val="en-US"/>
        </w:rPr>
        <w:t>PIC Group</w:t>
      </w:r>
      <w:r w:rsidR="00B63547">
        <w:rPr>
          <w:rFonts w:ascii="Gill Sans MT" w:eastAsia="Times New Roman" w:hAnsi="Gill Sans MT" w:cs="Times New Roman"/>
          <w:b/>
          <w:bCs/>
          <w:color w:val="B88919"/>
          <w:sz w:val="22"/>
          <w:szCs w:val="22"/>
          <w:lang w:val="en-US"/>
        </w:rPr>
        <w:t xml:space="preserve">, </w:t>
      </w:r>
      <w:r w:rsidR="00B63547" w:rsidRPr="00B63547">
        <w:rPr>
          <w:rFonts w:ascii="Gill Sans MT" w:eastAsia="Times New Roman" w:hAnsi="Gill Sans MT" w:cs="Times New Roman"/>
          <w:color w:val="B88919"/>
          <w:sz w:val="22"/>
          <w:szCs w:val="22"/>
          <w:lang w:val="en-US"/>
        </w:rPr>
        <w:t>Atlanta, GA</w:t>
      </w:r>
      <w:r w:rsidR="00E063BE" w:rsidRPr="00E063BE">
        <w:rPr>
          <w:rStyle w:val="fontstyle01"/>
          <w:rFonts w:ascii="Gill Sans MT" w:hAnsi="Gill Sans MT"/>
          <w:color w:val="767171" w:themeColor="background2" w:themeShade="80"/>
          <w:sz w:val="22"/>
          <w:szCs w:val="22"/>
          <w:lang w:val="en-US"/>
        </w:rPr>
        <w:tab/>
      </w:r>
      <w:r w:rsidRPr="00E063BE">
        <w:rPr>
          <w:rStyle w:val="fontstyle01"/>
          <w:rFonts w:ascii="Gill Sans MT" w:hAnsi="Gill Sans MT"/>
          <w:color w:val="000000" w:themeColor="text1"/>
          <w:sz w:val="22"/>
          <w:szCs w:val="22"/>
          <w:lang w:val="en-US"/>
        </w:rPr>
        <w:t xml:space="preserve">August 2021 – </w:t>
      </w:r>
      <w:r w:rsidR="0007114E">
        <w:rPr>
          <w:rStyle w:val="fontstyle01"/>
          <w:rFonts w:ascii="Gill Sans MT" w:hAnsi="Gill Sans MT"/>
          <w:color w:val="000000" w:themeColor="text1"/>
          <w:sz w:val="22"/>
          <w:szCs w:val="22"/>
          <w:lang w:val="en-US"/>
        </w:rPr>
        <w:t>April</w:t>
      </w:r>
      <w:r w:rsidRPr="00E063BE">
        <w:rPr>
          <w:rStyle w:val="fontstyle01"/>
          <w:rFonts w:ascii="Gill Sans MT" w:hAnsi="Gill Sans MT"/>
          <w:color w:val="000000" w:themeColor="text1"/>
          <w:sz w:val="22"/>
          <w:szCs w:val="22"/>
          <w:lang w:val="en-US"/>
        </w:rPr>
        <w:t xml:space="preserve"> 2023</w:t>
      </w:r>
    </w:p>
    <w:p w14:paraId="7454ADEC" w14:textId="77777777" w:rsidR="0067129D" w:rsidRPr="00E063BE" w:rsidRDefault="0067129D" w:rsidP="00E063BE">
      <w:pPr>
        <w:spacing w:after="60"/>
        <w:jc w:val="both"/>
        <w:rPr>
          <w:rFonts w:ascii="Gill Sans MT" w:eastAsia="Times New Roman" w:hAnsi="Gill Sans MT" w:cs="Times New Roman"/>
          <w:b/>
          <w:bCs/>
          <w:color w:val="B88919"/>
          <w:sz w:val="22"/>
          <w:szCs w:val="22"/>
          <w:u w:val="single"/>
          <w:lang w:val="en-US"/>
        </w:rPr>
      </w:pPr>
      <w:r w:rsidRPr="00E063BE">
        <w:rPr>
          <w:rFonts w:ascii="Gill Sans MT" w:eastAsia="Times New Roman" w:hAnsi="Gill Sans MT" w:cs="Times New Roman"/>
          <w:b/>
          <w:bCs/>
          <w:color w:val="B88919"/>
          <w:sz w:val="22"/>
          <w:szCs w:val="22"/>
          <w:u w:val="single"/>
          <w:lang w:val="en-US"/>
        </w:rPr>
        <w:t>Senior Global Director of Staffing and Recruiting</w:t>
      </w:r>
    </w:p>
    <w:p w14:paraId="195E7B9B" w14:textId="34CB8288" w:rsidR="00E063BE" w:rsidRPr="00BB0411" w:rsidRDefault="00B90BDE" w:rsidP="00E063BE">
      <w:pPr>
        <w:jc w:val="both"/>
        <w:rPr>
          <w:rStyle w:val="fontstyle01"/>
          <w:rFonts w:ascii="Gill Sans MT" w:hAnsi="Gill Sans MT"/>
          <w:color w:val="767171" w:themeColor="background2" w:themeShade="80"/>
          <w:sz w:val="22"/>
          <w:szCs w:val="22"/>
          <w:lang w:val="en-US"/>
        </w:rPr>
      </w:pPr>
      <w:r w:rsidRPr="00B90BDE">
        <w:rPr>
          <w:rStyle w:val="fontstyle01"/>
          <w:rFonts w:ascii="Gill Sans MT" w:hAnsi="Gill Sans MT"/>
          <w:color w:val="767171" w:themeColor="background2" w:themeShade="80"/>
          <w:sz w:val="22"/>
          <w:szCs w:val="22"/>
          <w:lang w:val="en-US"/>
        </w:rPr>
        <w:t>Spearheaded advanced global recruitment approaches for both internal and external stakeholders. Directed onshore and offshore teams specializing in recruitment, overseeing a workforce of 20 spanning across the US, Philippines, Brazil, UK, Mexico, and Japan. Facilitated daily sprint meetings with the CEO and the executive team. Presided over weekly, monthly, and quarterly stakeholder meetings. Instructed and mentored the executive staff, providing support in implementing top-tier recruitment methodologies and strategies for seamless alignment across all departments.</w:t>
      </w:r>
    </w:p>
    <w:p w14:paraId="3B7BDE11" w14:textId="77777777" w:rsidR="00204EC2" w:rsidRPr="00204EC2" w:rsidRDefault="00204EC2" w:rsidP="008F6A18">
      <w:pPr>
        <w:numPr>
          <w:ilvl w:val="0"/>
          <w:numId w:val="1"/>
        </w:numPr>
        <w:spacing w:before="60"/>
        <w:jc w:val="both"/>
        <w:rPr>
          <w:rStyle w:val="fontstyle01"/>
          <w:rFonts w:ascii="Gill Sans MT" w:eastAsia="Times New Roman" w:hAnsi="Gill Sans MT" w:cs="Times New Roman"/>
          <w:color w:val="767171" w:themeColor="background2" w:themeShade="80"/>
          <w:sz w:val="22"/>
          <w:szCs w:val="22"/>
          <w:lang w:val="en-US"/>
        </w:rPr>
      </w:pPr>
      <w:r w:rsidRPr="00204EC2">
        <w:rPr>
          <w:rStyle w:val="fontstyle01"/>
          <w:rFonts w:ascii="Gill Sans MT" w:eastAsia="Times New Roman" w:hAnsi="Gill Sans MT" w:cs="Times New Roman"/>
          <w:color w:val="767171" w:themeColor="background2" w:themeShade="80"/>
          <w:sz w:val="22"/>
          <w:szCs w:val="22"/>
          <w:lang w:val="en-US"/>
        </w:rPr>
        <w:t>Fostered strategic partnerships with critical cross-functional teams, such as commercial, finance, sales, and marketing, to create a comprehensive, data-backed narrative for key stakeholders.</w:t>
      </w:r>
    </w:p>
    <w:p w14:paraId="066D1340" w14:textId="120E6B6C" w:rsidR="00471EFC" w:rsidRPr="00471EFC" w:rsidRDefault="00471EFC" w:rsidP="00471EFC">
      <w:pPr>
        <w:numPr>
          <w:ilvl w:val="0"/>
          <w:numId w:val="1"/>
        </w:numPr>
        <w:shd w:val="clear" w:color="auto" w:fill="FFFFFF"/>
        <w:spacing w:before="100" w:beforeAutospacing="1" w:after="100" w:afterAutospacing="1"/>
        <w:rPr>
          <w:rFonts w:ascii="Gill Sans MT" w:eastAsia="Times New Roman" w:hAnsi="Gill Sans MT" w:cs="Segoe UI"/>
          <w:color w:val="808080" w:themeColor="background1" w:themeShade="80"/>
          <w:sz w:val="22"/>
          <w:szCs w:val="22"/>
          <w:lang w:val="en-US"/>
        </w:rPr>
      </w:pPr>
      <w:r w:rsidRPr="00471EFC">
        <w:rPr>
          <w:rFonts w:ascii="Gill Sans MT" w:eastAsia="Times New Roman" w:hAnsi="Gill Sans MT" w:cs="Segoe UI"/>
          <w:color w:val="808080" w:themeColor="background1" w:themeShade="80"/>
          <w:sz w:val="22"/>
          <w:szCs w:val="22"/>
          <w:lang w:val="en-US"/>
        </w:rPr>
        <w:t>Design</w:t>
      </w:r>
      <w:r w:rsidR="003D4C01">
        <w:rPr>
          <w:rFonts w:ascii="Gill Sans MT" w:eastAsia="Times New Roman" w:hAnsi="Gill Sans MT" w:cs="Segoe UI"/>
          <w:color w:val="808080" w:themeColor="background1" w:themeShade="80"/>
          <w:sz w:val="22"/>
          <w:szCs w:val="22"/>
          <w:lang w:val="en-US"/>
        </w:rPr>
        <w:t>ed</w:t>
      </w:r>
      <w:r w:rsidRPr="00471EFC">
        <w:rPr>
          <w:rFonts w:ascii="Gill Sans MT" w:eastAsia="Times New Roman" w:hAnsi="Gill Sans MT" w:cs="Segoe UI"/>
          <w:color w:val="808080" w:themeColor="background1" w:themeShade="80"/>
          <w:sz w:val="22"/>
          <w:szCs w:val="22"/>
          <w:lang w:val="en-US"/>
        </w:rPr>
        <w:t xml:space="preserve"> a clear end to end positive experience for candidates and hiring managers in the recruiting and hiring process, including providing clear</w:t>
      </w:r>
      <w:r w:rsidR="00E45B6A">
        <w:rPr>
          <w:rFonts w:ascii="Gill Sans MT" w:eastAsia="Times New Roman" w:hAnsi="Gill Sans MT" w:cs="Segoe UI"/>
          <w:color w:val="808080" w:themeColor="background1" w:themeShade="80"/>
          <w:sz w:val="22"/>
          <w:szCs w:val="22"/>
          <w:lang w:val="en-US"/>
        </w:rPr>
        <w:t xml:space="preserve"> sourcing</w:t>
      </w:r>
      <w:r w:rsidRPr="00471EFC">
        <w:rPr>
          <w:rFonts w:ascii="Gill Sans MT" w:eastAsia="Times New Roman" w:hAnsi="Gill Sans MT" w:cs="Segoe UI"/>
          <w:color w:val="808080" w:themeColor="background1" w:themeShade="80"/>
          <w:sz w:val="22"/>
          <w:szCs w:val="22"/>
          <w:lang w:val="en-US"/>
        </w:rPr>
        <w:t xml:space="preserve"> SLAs</w:t>
      </w:r>
      <w:r w:rsidR="004E7B4D">
        <w:rPr>
          <w:rFonts w:ascii="Gill Sans MT" w:eastAsia="Times New Roman" w:hAnsi="Gill Sans MT" w:cs="Segoe UI"/>
          <w:color w:val="808080" w:themeColor="background1" w:themeShade="80"/>
          <w:sz w:val="22"/>
          <w:szCs w:val="22"/>
          <w:lang w:val="en-US"/>
        </w:rPr>
        <w:t xml:space="preserve"> and KPI’s</w:t>
      </w:r>
      <w:r w:rsidRPr="00471EFC">
        <w:rPr>
          <w:rFonts w:ascii="Gill Sans MT" w:eastAsia="Times New Roman" w:hAnsi="Gill Sans MT" w:cs="Segoe UI"/>
          <w:color w:val="808080" w:themeColor="background1" w:themeShade="80"/>
          <w:sz w:val="22"/>
          <w:szCs w:val="22"/>
          <w:lang w:val="en-US"/>
        </w:rPr>
        <w:t xml:space="preserve"> providing updates on candidate pool, ensuring interview process is well coordinated, overseeing and tracking requisition process and postings. </w:t>
      </w:r>
    </w:p>
    <w:p w14:paraId="01444EE3" w14:textId="5605E051" w:rsidR="00204EC2" w:rsidRDefault="00903290" w:rsidP="00204EC2">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color w:val="767171" w:themeColor="background2" w:themeShade="80"/>
          <w:sz w:val="22"/>
          <w:szCs w:val="22"/>
          <w:lang w:val="en-US"/>
        </w:rPr>
        <w:t>Implemented and Managed VMS with 40+vendors</w:t>
      </w:r>
    </w:p>
    <w:p w14:paraId="17C08357" w14:textId="72B91F5C" w:rsidR="003912EB" w:rsidRPr="007016F9" w:rsidRDefault="003912EB" w:rsidP="003912EB">
      <w:pPr>
        <w:numPr>
          <w:ilvl w:val="0"/>
          <w:numId w:val="1"/>
        </w:numPr>
        <w:jc w:val="both"/>
        <w:rPr>
          <w:rStyle w:val="fontstyle01"/>
          <w:rFonts w:ascii="Gill Sans MT" w:eastAsia="Times New Roman" w:hAnsi="Gill Sans MT" w:cs="Times New Roman"/>
          <w:b/>
          <w:bCs/>
          <w:color w:val="B88919"/>
          <w:sz w:val="22"/>
          <w:szCs w:val="22"/>
          <w:lang w:val="en-US"/>
        </w:rPr>
      </w:pPr>
      <w:r>
        <w:rPr>
          <w:rStyle w:val="fontstyle01"/>
          <w:rFonts w:ascii="Gill Sans MT" w:eastAsia="Times New Roman" w:hAnsi="Gill Sans MT" w:cs="Times New Roman"/>
          <w:color w:val="767171" w:themeColor="background2" w:themeShade="80"/>
          <w:sz w:val="22"/>
          <w:szCs w:val="22"/>
          <w:lang w:val="en-US"/>
        </w:rPr>
        <w:t>Implemented and managed best practices for DE&amp;I strategies, career development, and end-to-end optimized recruiting strategies</w:t>
      </w:r>
      <w:r w:rsidR="00993A18">
        <w:rPr>
          <w:rStyle w:val="fontstyle01"/>
          <w:rFonts w:ascii="Gill Sans MT" w:eastAsia="Times New Roman" w:hAnsi="Gill Sans MT" w:cs="Times New Roman"/>
          <w:color w:val="767171" w:themeColor="background2" w:themeShade="80"/>
          <w:sz w:val="22"/>
          <w:szCs w:val="22"/>
          <w:lang w:val="en-US"/>
        </w:rPr>
        <w:t xml:space="preserve"> including tactical offer negotiation approaches.</w:t>
      </w:r>
    </w:p>
    <w:p w14:paraId="34931E93" w14:textId="77777777" w:rsidR="00204EC2" w:rsidRPr="00204EC2" w:rsidRDefault="00204EC2" w:rsidP="00204EC2">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sidRPr="00204EC2">
        <w:rPr>
          <w:rStyle w:val="fontstyle01"/>
          <w:rFonts w:ascii="Gill Sans MT" w:eastAsia="Times New Roman" w:hAnsi="Gill Sans MT" w:cs="Times New Roman"/>
          <w:color w:val="767171" w:themeColor="background2" w:themeShade="80"/>
          <w:sz w:val="22"/>
          <w:szCs w:val="22"/>
          <w:lang w:val="en-US"/>
        </w:rPr>
        <w:t>Cultivated a trusted advisor role with business and recruitment leaders, leveraging data to influence recruitment strategy.</w:t>
      </w:r>
    </w:p>
    <w:p w14:paraId="58B8B549" w14:textId="1FAF6E1D" w:rsidR="00E063BE" w:rsidRDefault="00204EC2" w:rsidP="00204EC2">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sidRPr="00204EC2">
        <w:rPr>
          <w:rStyle w:val="fontstyle01"/>
          <w:rFonts w:ascii="Gill Sans MT" w:eastAsia="Times New Roman" w:hAnsi="Gill Sans MT" w:cs="Times New Roman"/>
          <w:color w:val="767171" w:themeColor="background2" w:themeShade="80"/>
          <w:sz w:val="22"/>
          <w:szCs w:val="22"/>
          <w:lang w:val="en-US"/>
        </w:rPr>
        <w:t>Headed a dynamic cross-functional collaboration, driving innovation to optimize the all-in culture</w:t>
      </w:r>
      <w:r w:rsidR="003912EB">
        <w:rPr>
          <w:rStyle w:val="fontstyle01"/>
          <w:rFonts w:ascii="Gill Sans MT" w:eastAsia="Times New Roman" w:hAnsi="Gill Sans MT" w:cs="Times New Roman"/>
          <w:color w:val="767171" w:themeColor="background2" w:themeShade="80"/>
          <w:sz w:val="22"/>
          <w:szCs w:val="22"/>
          <w:lang w:val="en-US"/>
        </w:rPr>
        <w:t xml:space="preserve"> through coaching, empowerment, and mentoring TA teams.</w:t>
      </w:r>
      <w:r w:rsidR="00903290">
        <w:rPr>
          <w:rStyle w:val="fontstyle01"/>
          <w:rFonts w:ascii="Gill Sans MT" w:eastAsia="Times New Roman" w:hAnsi="Gill Sans MT" w:cs="Times New Roman"/>
          <w:color w:val="767171" w:themeColor="background2" w:themeShade="80"/>
          <w:sz w:val="22"/>
          <w:szCs w:val="22"/>
          <w:lang w:val="en-US"/>
        </w:rPr>
        <w:t xml:space="preserve"> Managed VMS for internal clients and acted as the MSP for external clients.</w:t>
      </w:r>
    </w:p>
    <w:p w14:paraId="0ABBA427" w14:textId="41DE2562" w:rsidR="003912EB" w:rsidRDefault="003912EB" w:rsidP="00204EC2">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color w:val="767171" w:themeColor="background2" w:themeShade="80"/>
          <w:sz w:val="22"/>
          <w:szCs w:val="22"/>
          <w:lang w:val="en-US"/>
        </w:rPr>
        <w:t>Partner with various business units to facilitate SOP’s along establishing a great candidate experience model.</w:t>
      </w:r>
    </w:p>
    <w:p w14:paraId="2F94C72E" w14:textId="77777777" w:rsidR="007545F6" w:rsidRPr="00BB0411" w:rsidRDefault="007545F6" w:rsidP="007545F6">
      <w:pPr>
        <w:ind w:left="360"/>
        <w:jc w:val="both"/>
        <w:rPr>
          <w:rStyle w:val="fontstyle01"/>
          <w:rFonts w:ascii="Gill Sans MT" w:eastAsia="Times New Roman" w:hAnsi="Gill Sans MT" w:cs="Times New Roman"/>
          <w:color w:val="767171" w:themeColor="background2" w:themeShade="80"/>
          <w:sz w:val="22"/>
          <w:szCs w:val="22"/>
          <w:lang w:val="en-US"/>
        </w:rPr>
      </w:pPr>
    </w:p>
    <w:p w14:paraId="53FA23F7" w14:textId="37B3DBAD" w:rsidR="0067129D" w:rsidRPr="0067129D" w:rsidRDefault="0067129D" w:rsidP="001250B3">
      <w:pPr>
        <w:tabs>
          <w:tab w:val="right" w:pos="10350"/>
        </w:tabs>
        <w:spacing w:before="120"/>
        <w:jc w:val="both"/>
        <w:rPr>
          <w:rStyle w:val="fontstyle01"/>
          <w:rFonts w:ascii="Gill Sans MT" w:hAnsi="Gill Sans MT"/>
          <w:color w:val="767171" w:themeColor="background2" w:themeShade="80"/>
          <w:sz w:val="22"/>
          <w:szCs w:val="22"/>
          <w:lang w:val="en-US"/>
        </w:rPr>
      </w:pPr>
      <w:r w:rsidRPr="001250B3">
        <w:rPr>
          <w:rFonts w:ascii="Gill Sans MT" w:eastAsia="Times New Roman" w:hAnsi="Gill Sans MT" w:cs="Times New Roman"/>
          <w:b/>
          <w:bCs/>
          <w:color w:val="B88919"/>
          <w:sz w:val="22"/>
          <w:szCs w:val="22"/>
          <w:lang w:val="en-US"/>
        </w:rPr>
        <w:t xml:space="preserve">Thusa, Inc., </w:t>
      </w:r>
      <w:r w:rsidRPr="001250B3">
        <w:rPr>
          <w:rFonts w:ascii="Gill Sans MT" w:eastAsia="Times New Roman" w:hAnsi="Gill Sans MT" w:cs="Times New Roman"/>
          <w:color w:val="B88919"/>
          <w:sz w:val="22"/>
          <w:szCs w:val="22"/>
          <w:lang w:val="en-US"/>
        </w:rPr>
        <w:t>Houston, TX</w:t>
      </w:r>
      <w:r w:rsidR="001250B3">
        <w:rPr>
          <w:rStyle w:val="fontstyle01"/>
          <w:rFonts w:ascii="Gill Sans MT" w:hAnsi="Gill Sans MT"/>
          <w:color w:val="767171" w:themeColor="background2" w:themeShade="80"/>
          <w:sz w:val="22"/>
          <w:szCs w:val="22"/>
          <w:lang w:val="en-US"/>
        </w:rPr>
        <w:tab/>
      </w:r>
      <w:r w:rsidRPr="001250B3">
        <w:rPr>
          <w:rStyle w:val="fontstyle01"/>
          <w:rFonts w:ascii="Gill Sans MT" w:hAnsi="Gill Sans MT"/>
          <w:color w:val="000000" w:themeColor="text1"/>
          <w:sz w:val="22"/>
          <w:szCs w:val="22"/>
          <w:lang w:val="en-US"/>
        </w:rPr>
        <w:t>July 2019 – July 2021</w:t>
      </w:r>
    </w:p>
    <w:p w14:paraId="3E42AFB2" w14:textId="77777777" w:rsidR="0067129D" w:rsidRPr="001250B3" w:rsidRDefault="0067129D" w:rsidP="001250B3">
      <w:pPr>
        <w:spacing w:after="60"/>
        <w:jc w:val="both"/>
        <w:rPr>
          <w:rFonts w:ascii="Gill Sans MT" w:eastAsia="Times New Roman" w:hAnsi="Gill Sans MT" w:cs="Times New Roman"/>
          <w:b/>
          <w:bCs/>
          <w:color w:val="B88919"/>
          <w:sz w:val="22"/>
          <w:szCs w:val="22"/>
          <w:u w:val="single"/>
          <w:lang w:val="en-US"/>
        </w:rPr>
      </w:pPr>
      <w:r w:rsidRPr="001250B3">
        <w:rPr>
          <w:rFonts w:ascii="Gill Sans MT" w:eastAsia="Times New Roman" w:hAnsi="Gill Sans MT" w:cs="Times New Roman"/>
          <w:b/>
          <w:bCs/>
          <w:color w:val="B88919"/>
          <w:sz w:val="22"/>
          <w:szCs w:val="22"/>
          <w:u w:val="single"/>
          <w:lang w:val="en-US"/>
        </w:rPr>
        <w:t>Vice President of Staffing Operations</w:t>
      </w:r>
    </w:p>
    <w:p w14:paraId="410F9267" w14:textId="0FC75269" w:rsidR="00E063BE" w:rsidRPr="00BB0411" w:rsidRDefault="00176048" w:rsidP="00E063BE">
      <w:pPr>
        <w:jc w:val="both"/>
        <w:rPr>
          <w:rStyle w:val="fontstyle01"/>
          <w:rFonts w:ascii="Gill Sans MT" w:hAnsi="Gill Sans MT"/>
          <w:color w:val="767171" w:themeColor="background2" w:themeShade="80"/>
          <w:sz w:val="22"/>
          <w:szCs w:val="22"/>
          <w:lang w:val="en-US"/>
        </w:rPr>
      </w:pPr>
      <w:r w:rsidRPr="00176048">
        <w:rPr>
          <w:rStyle w:val="fontstyle01"/>
          <w:rFonts w:ascii="Gill Sans MT" w:hAnsi="Gill Sans MT"/>
          <w:color w:val="767171" w:themeColor="background2" w:themeShade="80"/>
          <w:sz w:val="22"/>
          <w:szCs w:val="22"/>
          <w:lang w:val="en-US"/>
        </w:rPr>
        <w:t>Championed, strategized, and oversaw global sourcing and recruiting teams to set a visionary course for success. Oversaw headcount plans, tracked progress toward hiring objectives, and analyzed operational metrics for optimization. Established and directed exceptionally efficient recruitment teams. Collaborated with HRIS and TA teams to streamline processes and enhance the integration of cutting-edge technologies.</w:t>
      </w:r>
    </w:p>
    <w:p w14:paraId="4EA4AF8B" w14:textId="77777777" w:rsidR="007466F3" w:rsidRPr="007466F3" w:rsidRDefault="007466F3" w:rsidP="008F6A18">
      <w:pPr>
        <w:numPr>
          <w:ilvl w:val="0"/>
          <w:numId w:val="1"/>
        </w:numPr>
        <w:spacing w:before="60"/>
        <w:jc w:val="both"/>
        <w:rPr>
          <w:rStyle w:val="fontstyle01"/>
          <w:rFonts w:ascii="Gill Sans MT" w:eastAsia="Times New Roman" w:hAnsi="Gill Sans MT" w:cs="Times New Roman"/>
          <w:color w:val="767171" w:themeColor="background2" w:themeShade="80"/>
          <w:sz w:val="22"/>
          <w:szCs w:val="22"/>
          <w:lang w:val="en-US"/>
        </w:rPr>
      </w:pPr>
      <w:r w:rsidRPr="007466F3">
        <w:rPr>
          <w:rStyle w:val="fontstyle01"/>
          <w:rFonts w:ascii="Gill Sans MT" w:eastAsia="Times New Roman" w:hAnsi="Gill Sans MT" w:cs="Times New Roman"/>
          <w:color w:val="767171" w:themeColor="background2" w:themeShade="80"/>
          <w:sz w:val="22"/>
          <w:szCs w:val="22"/>
          <w:lang w:val="en-US"/>
        </w:rPr>
        <w:t>Pioneered the establishment of a robust recruitment framework in close collaboration with IT and HRIS units.</w:t>
      </w:r>
    </w:p>
    <w:p w14:paraId="5AF819EE" w14:textId="5610B430" w:rsidR="007466F3" w:rsidRDefault="007466F3" w:rsidP="007466F3">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sidRPr="007466F3">
        <w:rPr>
          <w:rStyle w:val="fontstyle01"/>
          <w:rFonts w:ascii="Gill Sans MT" w:eastAsia="Times New Roman" w:hAnsi="Gill Sans MT" w:cs="Times New Roman"/>
          <w:color w:val="767171" w:themeColor="background2" w:themeShade="80"/>
          <w:sz w:val="22"/>
          <w:szCs w:val="22"/>
          <w:lang w:val="en-US"/>
        </w:rPr>
        <w:t xml:space="preserve">Spearheaded urgent </w:t>
      </w:r>
      <w:r w:rsidR="008F709F">
        <w:rPr>
          <w:rStyle w:val="fontstyle01"/>
          <w:rFonts w:ascii="Gill Sans MT" w:eastAsia="Times New Roman" w:hAnsi="Gill Sans MT" w:cs="Times New Roman"/>
          <w:color w:val="767171" w:themeColor="background2" w:themeShade="80"/>
          <w:sz w:val="22"/>
          <w:szCs w:val="22"/>
          <w:lang w:val="en-US"/>
        </w:rPr>
        <w:t>COVID</w:t>
      </w:r>
      <w:r w:rsidRPr="007466F3">
        <w:rPr>
          <w:rStyle w:val="fontstyle01"/>
          <w:rFonts w:ascii="Gill Sans MT" w:eastAsia="Times New Roman" w:hAnsi="Gill Sans MT" w:cs="Times New Roman"/>
          <w:color w:val="767171" w:themeColor="background2" w:themeShade="80"/>
          <w:sz w:val="22"/>
          <w:szCs w:val="22"/>
          <w:lang w:val="en-US"/>
        </w:rPr>
        <w:t>-19 business and sales strategies, resulting in increased business for staffing and consulting services.</w:t>
      </w:r>
    </w:p>
    <w:p w14:paraId="1220E94A" w14:textId="77777777" w:rsidR="003912EB" w:rsidRPr="00914B1D" w:rsidRDefault="003912EB" w:rsidP="003912EB">
      <w:pPr>
        <w:numPr>
          <w:ilvl w:val="0"/>
          <w:numId w:val="1"/>
        </w:numPr>
        <w:jc w:val="both"/>
        <w:rPr>
          <w:rFonts w:ascii="Gill Sans MT" w:eastAsia="Times New Roman" w:hAnsi="Gill Sans MT" w:cs="Times New Roman"/>
          <w:color w:val="767171" w:themeColor="background2" w:themeShade="80"/>
          <w:sz w:val="22"/>
          <w:szCs w:val="22"/>
          <w:lang w:val="en-US"/>
        </w:rPr>
      </w:pPr>
      <w:r>
        <w:rPr>
          <w:rFonts w:ascii="Gill Sans MT" w:hAnsi="Gill Sans MT" w:cs="Segoe UI"/>
          <w:color w:val="767171" w:themeColor="background2" w:themeShade="80"/>
          <w:sz w:val="22"/>
          <w:szCs w:val="22"/>
          <w:shd w:val="clear" w:color="auto" w:fill="FFFFFF"/>
        </w:rPr>
        <w:t>Analyze customer feedback to ensure customers are satisfied.</w:t>
      </w:r>
    </w:p>
    <w:p w14:paraId="6C4A6337" w14:textId="02604458" w:rsidR="00914B1D" w:rsidRPr="00BB0411" w:rsidRDefault="00914B1D" w:rsidP="00914B1D">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Pr>
          <w:rFonts w:ascii="Gill Sans MT" w:hAnsi="Gill Sans MT" w:cs="Segoe UI"/>
          <w:color w:val="767171" w:themeColor="background2" w:themeShade="80"/>
          <w:sz w:val="22"/>
          <w:szCs w:val="22"/>
          <w:shd w:val="clear" w:color="auto" w:fill="FFFFFF"/>
        </w:rPr>
        <w:t xml:space="preserve">Managed daily critical fill load of 20 </w:t>
      </w:r>
      <w:r w:rsidR="006344DC">
        <w:rPr>
          <w:rFonts w:ascii="Gill Sans MT" w:hAnsi="Gill Sans MT" w:cs="Segoe UI"/>
          <w:color w:val="767171" w:themeColor="background2" w:themeShade="80"/>
          <w:sz w:val="22"/>
          <w:szCs w:val="22"/>
          <w:shd w:val="clear" w:color="auto" w:fill="FFFFFF"/>
        </w:rPr>
        <w:t>requisitions.</w:t>
      </w:r>
    </w:p>
    <w:p w14:paraId="7B07B22C" w14:textId="3C8D9E1E" w:rsidR="007466F3" w:rsidRPr="007466F3" w:rsidRDefault="007466F3" w:rsidP="007466F3">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sidRPr="007466F3">
        <w:rPr>
          <w:rStyle w:val="fontstyle01"/>
          <w:rFonts w:ascii="Gill Sans MT" w:eastAsia="Times New Roman" w:hAnsi="Gill Sans MT" w:cs="Times New Roman"/>
          <w:color w:val="767171" w:themeColor="background2" w:themeShade="80"/>
          <w:sz w:val="22"/>
          <w:szCs w:val="22"/>
          <w:lang w:val="en-US"/>
        </w:rPr>
        <w:t>Cultivated high-impact opportunities for delivering unique joint solutions by overseeing a team of 9 direct reports and 28 indirect reports</w:t>
      </w:r>
      <w:r w:rsidR="003912EB">
        <w:rPr>
          <w:rStyle w:val="fontstyle01"/>
          <w:rFonts w:ascii="Gill Sans MT" w:eastAsia="Times New Roman" w:hAnsi="Gill Sans MT" w:cs="Times New Roman"/>
          <w:color w:val="767171" w:themeColor="background2" w:themeShade="80"/>
          <w:sz w:val="22"/>
          <w:szCs w:val="22"/>
          <w:lang w:val="en-US"/>
        </w:rPr>
        <w:t xml:space="preserve"> implementing an “All In” culture which empowers everyone to be a part of the progress.</w:t>
      </w:r>
    </w:p>
    <w:p w14:paraId="714B45B5" w14:textId="395037A6" w:rsidR="007466F3" w:rsidRPr="007466F3" w:rsidRDefault="007466F3" w:rsidP="007466F3">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sidRPr="007466F3">
        <w:rPr>
          <w:rStyle w:val="fontstyle01"/>
          <w:rFonts w:ascii="Gill Sans MT" w:eastAsia="Times New Roman" w:hAnsi="Gill Sans MT" w:cs="Times New Roman"/>
          <w:color w:val="767171" w:themeColor="background2" w:themeShade="80"/>
          <w:sz w:val="22"/>
          <w:szCs w:val="22"/>
          <w:lang w:val="en-US"/>
        </w:rPr>
        <w:t xml:space="preserve">Managed all facets of global </w:t>
      </w:r>
      <w:r w:rsidR="00E57AD0">
        <w:rPr>
          <w:rStyle w:val="fontstyle01"/>
          <w:rFonts w:ascii="Gill Sans MT" w:eastAsia="Times New Roman" w:hAnsi="Gill Sans MT" w:cs="Times New Roman"/>
          <w:color w:val="767171" w:themeColor="background2" w:themeShade="80"/>
          <w:sz w:val="22"/>
          <w:szCs w:val="22"/>
          <w:lang w:val="en-US"/>
        </w:rPr>
        <w:t>talent acquisition</w:t>
      </w:r>
      <w:r w:rsidRPr="007466F3">
        <w:rPr>
          <w:rStyle w:val="fontstyle01"/>
          <w:rFonts w:ascii="Gill Sans MT" w:eastAsia="Times New Roman" w:hAnsi="Gill Sans MT" w:cs="Times New Roman"/>
          <w:color w:val="767171" w:themeColor="background2" w:themeShade="80"/>
          <w:sz w:val="22"/>
          <w:szCs w:val="22"/>
          <w:lang w:val="en-US"/>
        </w:rPr>
        <w:t xml:space="preserve"> operations, from executing processes and improvements to ATS management and analytics.</w:t>
      </w:r>
    </w:p>
    <w:p w14:paraId="6FBE172E" w14:textId="77777777" w:rsidR="007466F3" w:rsidRPr="007466F3" w:rsidRDefault="007466F3" w:rsidP="007466F3">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sidRPr="007466F3">
        <w:rPr>
          <w:rStyle w:val="fontstyle01"/>
          <w:rFonts w:ascii="Gill Sans MT" w:eastAsia="Times New Roman" w:hAnsi="Gill Sans MT" w:cs="Times New Roman"/>
          <w:color w:val="767171" w:themeColor="background2" w:themeShade="80"/>
          <w:sz w:val="22"/>
          <w:szCs w:val="22"/>
          <w:lang w:val="en-US"/>
        </w:rPr>
        <w:t>Engaged in Agile collaboration with HR peers, hiring managers, and senior leaders to drive and champion positive transformation.</w:t>
      </w:r>
    </w:p>
    <w:p w14:paraId="0D704DF1" w14:textId="6A8C253D" w:rsidR="00E063BE" w:rsidRDefault="007466F3" w:rsidP="007466F3">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sidRPr="007466F3">
        <w:rPr>
          <w:rStyle w:val="fontstyle01"/>
          <w:rFonts w:ascii="Gill Sans MT" w:eastAsia="Times New Roman" w:hAnsi="Gill Sans MT" w:cs="Times New Roman"/>
          <w:color w:val="767171" w:themeColor="background2" w:themeShade="80"/>
          <w:sz w:val="22"/>
          <w:szCs w:val="22"/>
          <w:lang w:val="en-US"/>
        </w:rPr>
        <w:t>Instituted and executed an integrated digital recruitment strategy encompassing the entire recruiting cycle, which included mobile optimization, SEO, digital and video interviewing, CRM, social recruiting, and talent communities.</w:t>
      </w:r>
    </w:p>
    <w:p w14:paraId="604E91CA" w14:textId="77777777" w:rsidR="007545F6" w:rsidRPr="00BB0411" w:rsidRDefault="007545F6" w:rsidP="007545F6">
      <w:pPr>
        <w:ind w:left="360"/>
        <w:jc w:val="both"/>
        <w:rPr>
          <w:rStyle w:val="fontstyle01"/>
          <w:rFonts w:ascii="Gill Sans MT" w:eastAsia="Times New Roman" w:hAnsi="Gill Sans MT" w:cs="Times New Roman"/>
          <w:color w:val="767171" w:themeColor="background2" w:themeShade="80"/>
          <w:sz w:val="22"/>
          <w:szCs w:val="22"/>
          <w:lang w:val="en-US"/>
        </w:rPr>
      </w:pPr>
    </w:p>
    <w:p w14:paraId="4895BDE9" w14:textId="47E2FBF8" w:rsidR="0067129D" w:rsidRPr="0067129D" w:rsidRDefault="0067129D" w:rsidP="00B63547">
      <w:pPr>
        <w:tabs>
          <w:tab w:val="right" w:pos="10350"/>
        </w:tabs>
        <w:spacing w:before="120"/>
        <w:jc w:val="both"/>
        <w:rPr>
          <w:rStyle w:val="fontstyle01"/>
          <w:rFonts w:ascii="Gill Sans MT" w:hAnsi="Gill Sans MT"/>
          <w:color w:val="767171" w:themeColor="background2" w:themeShade="80"/>
          <w:sz w:val="22"/>
          <w:szCs w:val="22"/>
          <w:lang w:val="en-US"/>
        </w:rPr>
      </w:pPr>
      <w:r w:rsidRPr="00B63547">
        <w:rPr>
          <w:rFonts w:ascii="Gill Sans MT" w:eastAsia="Times New Roman" w:hAnsi="Gill Sans MT" w:cs="Times New Roman"/>
          <w:b/>
          <w:bCs/>
          <w:color w:val="B88919"/>
          <w:sz w:val="22"/>
          <w:szCs w:val="22"/>
          <w:lang w:val="en-US"/>
        </w:rPr>
        <w:t xml:space="preserve">EPMA, </w:t>
      </w:r>
      <w:r w:rsidRPr="00B63547">
        <w:rPr>
          <w:rFonts w:ascii="Gill Sans MT" w:eastAsia="Times New Roman" w:hAnsi="Gill Sans MT" w:cs="Times New Roman"/>
          <w:color w:val="B88919"/>
          <w:sz w:val="22"/>
          <w:szCs w:val="22"/>
          <w:lang w:val="en-US"/>
        </w:rPr>
        <w:t>Houston, TX</w:t>
      </w:r>
      <w:r w:rsidR="00B63547">
        <w:rPr>
          <w:rStyle w:val="fontstyle01"/>
          <w:rFonts w:ascii="Gill Sans MT" w:hAnsi="Gill Sans MT"/>
          <w:color w:val="767171" w:themeColor="background2" w:themeShade="80"/>
          <w:sz w:val="22"/>
          <w:szCs w:val="22"/>
          <w:lang w:val="en-US"/>
        </w:rPr>
        <w:tab/>
      </w:r>
      <w:r w:rsidRPr="00B63547">
        <w:rPr>
          <w:rStyle w:val="fontstyle01"/>
          <w:rFonts w:ascii="Gill Sans MT" w:hAnsi="Gill Sans MT"/>
          <w:color w:val="000000" w:themeColor="text1"/>
          <w:sz w:val="22"/>
          <w:szCs w:val="22"/>
          <w:lang w:val="en-US"/>
        </w:rPr>
        <w:t>January 2016 – July 2019</w:t>
      </w:r>
    </w:p>
    <w:p w14:paraId="33A381F1" w14:textId="77777777" w:rsidR="0067129D" w:rsidRPr="00B63547" w:rsidRDefault="0067129D" w:rsidP="00B63547">
      <w:pPr>
        <w:spacing w:after="60"/>
        <w:jc w:val="both"/>
        <w:rPr>
          <w:rFonts w:ascii="Gill Sans MT" w:eastAsia="Times New Roman" w:hAnsi="Gill Sans MT" w:cs="Times New Roman"/>
          <w:b/>
          <w:bCs/>
          <w:color w:val="B88919"/>
          <w:sz w:val="22"/>
          <w:szCs w:val="22"/>
          <w:u w:val="single"/>
          <w:lang w:val="en-US"/>
        </w:rPr>
      </w:pPr>
      <w:r w:rsidRPr="00B63547">
        <w:rPr>
          <w:rFonts w:ascii="Gill Sans MT" w:eastAsia="Times New Roman" w:hAnsi="Gill Sans MT" w:cs="Times New Roman"/>
          <w:b/>
          <w:bCs/>
          <w:color w:val="B88919"/>
          <w:sz w:val="22"/>
          <w:szCs w:val="22"/>
          <w:u w:val="single"/>
          <w:lang w:val="en-US"/>
        </w:rPr>
        <w:t>Director of Staffing Solutions and Human Resources</w:t>
      </w:r>
    </w:p>
    <w:p w14:paraId="286AC5D5" w14:textId="06DDD75C" w:rsidR="00E063BE" w:rsidRPr="00BB0411" w:rsidRDefault="005558B2" w:rsidP="00E063BE">
      <w:pPr>
        <w:jc w:val="both"/>
        <w:rPr>
          <w:rStyle w:val="fontstyle01"/>
          <w:rFonts w:ascii="Gill Sans MT" w:hAnsi="Gill Sans MT"/>
          <w:color w:val="767171" w:themeColor="background2" w:themeShade="80"/>
          <w:sz w:val="22"/>
          <w:szCs w:val="22"/>
          <w:lang w:val="en-US"/>
        </w:rPr>
      </w:pPr>
      <w:r w:rsidRPr="005558B2">
        <w:rPr>
          <w:rStyle w:val="fontstyle01"/>
          <w:rFonts w:ascii="Gill Sans MT" w:hAnsi="Gill Sans MT"/>
          <w:color w:val="767171" w:themeColor="background2" w:themeShade="80"/>
          <w:sz w:val="22"/>
          <w:szCs w:val="22"/>
          <w:lang w:val="en-US"/>
        </w:rPr>
        <w:t>Directed the entire spectrum of full-cycle recruiting operations, including presentations, selections, offers, negotiations, closings, and administrative duties. Established and put into action quarterly recruiting projections for key roles, such as Project Managers, Developers, Consultants, Agile Coaches, Sales Managers, and Back Office Professionals. Led the implementation of numerous HR policies and protocols. Steered efforts in driving high-impact opportunities to enforce differentiated and joint solutions.</w:t>
      </w:r>
      <w:r w:rsidR="000D7FB2">
        <w:rPr>
          <w:rStyle w:val="fontstyle01"/>
          <w:rFonts w:ascii="Gill Sans MT" w:hAnsi="Gill Sans MT"/>
          <w:color w:val="767171" w:themeColor="background2" w:themeShade="80"/>
          <w:sz w:val="22"/>
          <w:szCs w:val="22"/>
          <w:lang w:val="en-US"/>
        </w:rPr>
        <w:t xml:space="preserve"> </w:t>
      </w:r>
      <w:r w:rsidR="000D7FB2" w:rsidRPr="000D7FB2">
        <w:rPr>
          <w:rStyle w:val="fontstyle01"/>
          <w:rFonts w:ascii="Gill Sans MT" w:hAnsi="Gill Sans MT"/>
          <w:color w:val="767171" w:themeColor="background2" w:themeShade="80"/>
          <w:sz w:val="22"/>
          <w:szCs w:val="22"/>
          <w:lang w:val="en-US"/>
        </w:rPr>
        <w:t>Directed the Global Mobility hiring process for H1B, Green Card, and OPT Visas.</w:t>
      </w:r>
    </w:p>
    <w:p w14:paraId="06500D94" w14:textId="77777777" w:rsidR="00664010" w:rsidRPr="00664010" w:rsidRDefault="00664010" w:rsidP="008F6A18">
      <w:pPr>
        <w:numPr>
          <w:ilvl w:val="0"/>
          <w:numId w:val="1"/>
        </w:numPr>
        <w:spacing w:before="60"/>
        <w:jc w:val="both"/>
        <w:rPr>
          <w:rStyle w:val="fontstyle01"/>
          <w:rFonts w:ascii="Gill Sans MT" w:eastAsia="Times New Roman" w:hAnsi="Gill Sans MT" w:cs="Times New Roman"/>
          <w:color w:val="767171" w:themeColor="background2" w:themeShade="80"/>
          <w:sz w:val="22"/>
          <w:szCs w:val="22"/>
          <w:lang w:val="en-US"/>
        </w:rPr>
      </w:pPr>
      <w:r w:rsidRPr="00664010">
        <w:rPr>
          <w:rStyle w:val="fontstyle01"/>
          <w:rFonts w:ascii="Gill Sans MT" w:eastAsia="Times New Roman" w:hAnsi="Gill Sans MT" w:cs="Times New Roman"/>
          <w:color w:val="767171" w:themeColor="background2" w:themeShade="80"/>
          <w:sz w:val="22"/>
          <w:szCs w:val="22"/>
          <w:lang w:val="en-US"/>
        </w:rPr>
        <w:t>Led the seamless implementation of a scalable Managed Service Provider (MSP) to enhance operational efficiency.</w:t>
      </w:r>
    </w:p>
    <w:p w14:paraId="48259C57" w14:textId="77777777" w:rsidR="00664010" w:rsidRPr="00664010" w:rsidRDefault="00664010" w:rsidP="00664010">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sidRPr="00664010">
        <w:rPr>
          <w:rStyle w:val="fontstyle01"/>
          <w:rFonts w:ascii="Gill Sans MT" w:eastAsia="Times New Roman" w:hAnsi="Gill Sans MT" w:cs="Times New Roman"/>
          <w:color w:val="767171" w:themeColor="background2" w:themeShade="80"/>
          <w:sz w:val="22"/>
          <w:szCs w:val="22"/>
          <w:lang w:val="en-US"/>
        </w:rPr>
        <w:t>Introduced organizational development initiatives that significantly improved staffing workflow processes.</w:t>
      </w:r>
    </w:p>
    <w:p w14:paraId="65EB8A92" w14:textId="18CCF250" w:rsidR="00664010" w:rsidRDefault="00664010" w:rsidP="00664010">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sidRPr="00664010">
        <w:rPr>
          <w:rStyle w:val="fontstyle01"/>
          <w:rFonts w:ascii="Gill Sans MT" w:eastAsia="Times New Roman" w:hAnsi="Gill Sans MT" w:cs="Times New Roman"/>
          <w:color w:val="767171" w:themeColor="background2" w:themeShade="80"/>
          <w:sz w:val="22"/>
          <w:szCs w:val="22"/>
          <w:lang w:val="en-US"/>
        </w:rPr>
        <w:t>Created tools</w:t>
      </w:r>
      <w:r w:rsidR="00903290">
        <w:rPr>
          <w:rStyle w:val="fontstyle01"/>
          <w:rFonts w:ascii="Gill Sans MT" w:eastAsia="Times New Roman" w:hAnsi="Gill Sans MT" w:cs="Times New Roman"/>
          <w:color w:val="767171" w:themeColor="background2" w:themeShade="80"/>
          <w:sz w:val="22"/>
          <w:szCs w:val="22"/>
          <w:lang w:val="en-US"/>
        </w:rPr>
        <w:t xml:space="preserve"> including 2 VMS suites to ensure that we met the needs as an MSP provider. C</w:t>
      </w:r>
      <w:r w:rsidRPr="00664010">
        <w:rPr>
          <w:rStyle w:val="fontstyle01"/>
          <w:rFonts w:ascii="Gill Sans MT" w:eastAsia="Times New Roman" w:hAnsi="Gill Sans MT" w:cs="Times New Roman"/>
          <w:color w:val="767171" w:themeColor="background2" w:themeShade="80"/>
          <w:sz w:val="22"/>
          <w:szCs w:val="22"/>
          <w:lang w:val="en-US"/>
        </w:rPr>
        <w:t>onducted audits, and established capabilities to ensure accurate data reporting internally and externally across all locations.</w:t>
      </w:r>
    </w:p>
    <w:p w14:paraId="3BAAFD13" w14:textId="77777777" w:rsidR="003912EB" w:rsidRPr="003947F2" w:rsidRDefault="003912EB" w:rsidP="003912EB">
      <w:pPr>
        <w:numPr>
          <w:ilvl w:val="0"/>
          <w:numId w:val="1"/>
        </w:numPr>
        <w:jc w:val="both"/>
        <w:rPr>
          <w:rFonts w:ascii="Gill Sans MT" w:eastAsia="Times New Roman" w:hAnsi="Gill Sans MT" w:cs="Times New Roman"/>
          <w:color w:val="767171" w:themeColor="background2" w:themeShade="80"/>
          <w:sz w:val="22"/>
          <w:szCs w:val="22"/>
          <w:lang w:val="en-US"/>
        </w:rPr>
      </w:pPr>
      <w:r>
        <w:rPr>
          <w:rFonts w:ascii="Gill Sans MT" w:hAnsi="Gill Sans MT" w:cs="Segoe UI"/>
          <w:color w:val="767171" w:themeColor="background2" w:themeShade="80"/>
          <w:sz w:val="22"/>
          <w:szCs w:val="22"/>
          <w:shd w:val="clear" w:color="auto" w:fill="FFFFFF"/>
        </w:rPr>
        <w:t>Analyze customer feedback to ensure customers are satisfied.</w:t>
      </w:r>
    </w:p>
    <w:p w14:paraId="1830027F" w14:textId="6262D1DC" w:rsidR="00664010" w:rsidRPr="00664010" w:rsidRDefault="00664010" w:rsidP="00664010">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sidRPr="00664010">
        <w:rPr>
          <w:rStyle w:val="fontstyle01"/>
          <w:rFonts w:ascii="Gill Sans MT" w:eastAsia="Times New Roman" w:hAnsi="Gill Sans MT" w:cs="Times New Roman"/>
          <w:color w:val="767171" w:themeColor="background2" w:themeShade="80"/>
          <w:sz w:val="22"/>
          <w:szCs w:val="22"/>
          <w:lang w:val="en-US"/>
        </w:rPr>
        <w:t>Contributed to the development of marketing strategies, including SEO campaigns, content creation for staffing websites, Google AdWords campaigns, videos, and blogs.</w:t>
      </w:r>
    </w:p>
    <w:p w14:paraId="00A6EB0A" w14:textId="1ECC08AD" w:rsidR="004E7B4D" w:rsidRDefault="004E7B4D" w:rsidP="00664010">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sidRPr="00633E16">
        <w:rPr>
          <w:rStyle w:val="fontstyle01"/>
          <w:rFonts w:ascii="Gill Sans MT" w:eastAsia="Times New Roman" w:hAnsi="Gill Sans MT" w:cs="Times New Roman"/>
          <w:color w:val="767171" w:themeColor="background2" w:themeShade="80"/>
          <w:sz w:val="22"/>
          <w:szCs w:val="22"/>
          <w:lang w:val="en-US"/>
        </w:rPr>
        <w:t>Developed comprehensive employee evaluation standards and KPIs, thereby optimizing the performance of individual contributors</w:t>
      </w:r>
      <w:r>
        <w:rPr>
          <w:rStyle w:val="fontstyle01"/>
          <w:rFonts w:ascii="Gill Sans MT" w:eastAsia="Times New Roman" w:hAnsi="Gill Sans MT" w:cs="Times New Roman"/>
          <w:color w:val="767171" w:themeColor="background2" w:themeShade="80"/>
          <w:sz w:val="22"/>
          <w:szCs w:val="22"/>
          <w:lang w:val="en-US"/>
        </w:rPr>
        <w:t>.</w:t>
      </w:r>
    </w:p>
    <w:p w14:paraId="69CB129F" w14:textId="422AA7DB" w:rsidR="00914B1D" w:rsidRPr="00BB0411" w:rsidRDefault="00914B1D" w:rsidP="00914B1D">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Pr>
          <w:rFonts w:ascii="Gill Sans MT" w:hAnsi="Gill Sans MT" w:cs="Segoe UI"/>
          <w:color w:val="767171" w:themeColor="background2" w:themeShade="80"/>
          <w:sz w:val="22"/>
          <w:szCs w:val="22"/>
          <w:shd w:val="clear" w:color="auto" w:fill="FFFFFF"/>
        </w:rPr>
        <w:t xml:space="preserve">Managed daily critical fill load of 10 </w:t>
      </w:r>
      <w:r w:rsidR="006344DC">
        <w:rPr>
          <w:rFonts w:ascii="Gill Sans MT" w:hAnsi="Gill Sans MT" w:cs="Segoe UI"/>
          <w:color w:val="767171" w:themeColor="background2" w:themeShade="80"/>
          <w:sz w:val="22"/>
          <w:szCs w:val="22"/>
          <w:shd w:val="clear" w:color="auto" w:fill="FFFFFF"/>
        </w:rPr>
        <w:t xml:space="preserve">requisitions </w:t>
      </w:r>
      <w:r>
        <w:rPr>
          <w:rFonts w:ascii="Gill Sans MT" w:hAnsi="Gill Sans MT" w:cs="Segoe UI"/>
          <w:color w:val="767171" w:themeColor="background2" w:themeShade="80"/>
          <w:sz w:val="22"/>
          <w:szCs w:val="22"/>
          <w:shd w:val="clear" w:color="auto" w:fill="FFFFFF"/>
        </w:rPr>
        <w:t>.</w:t>
      </w:r>
    </w:p>
    <w:p w14:paraId="23344776" w14:textId="07A5D9F3" w:rsidR="00E063BE" w:rsidRDefault="00664010" w:rsidP="00664010">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sidRPr="00664010">
        <w:rPr>
          <w:rStyle w:val="fontstyle01"/>
          <w:rFonts w:ascii="Gill Sans MT" w:eastAsia="Times New Roman" w:hAnsi="Gill Sans MT" w:cs="Times New Roman"/>
          <w:color w:val="767171" w:themeColor="background2" w:themeShade="80"/>
          <w:sz w:val="22"/>
          <w:szCs w:val="22"/>
          <w:lang w:val="en-US"/>
        </w:rPr>
        <w:t>Established and oversaw exceptionally effective recruitment teams, leading a group of 5 direct reports and 17 indirect reports.</w:t>
      </w:r>
    </w:p>
    <w:p w14:paraId="10885E61" w14:textId="10D78611" w:rsidR="000F2066" w:rsidRPr="00BB0411" w:rsidRDefault="000F2066" w:rsidP="00664010">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sidRPr="003947F2">
        <w:rPr>
          <w:rFonts w:ascii="Gill Sans MT" w:hAnsi="Gill Sans MT" w:cs="Segoe UI"/>
          <w:color w:val="767171" w:themeColor="background2" w:themeShade="80"/>
          <w:sz w:val="22"/>
          <w:szCs w:val="22"/>
          <w:shd w:val="clear" w:color="auto" w:fill="FFFFFF"/>
        </w:rPr>
        <w:t>Collaborate</w:t>
      </w:r>
      <w:r>
        <w:rPr>
          <w:rFonts w:ascii="Gill Sans MT" w:hAnsi="Gill Sans MT" w:cs="Segoe UI"/>
          <w:color w:val="767171" w:themeColor="background2" w:themeShade="80"/>
          <w:sz w:val="22"/>
          <w:szCs w:val="22"/>
          <w:shd w:val="clear" w:color="auto" w:fill="FFFFFF"/>
        </w:rPr>
        <w:t>d</w:t>
      </w:r>
      <w:r w:rsidRPr="003947F2">
        <w:rPr>
          <w:rFonts w:ascii="Gill Sans MT" w:hAnsi="Gill Sans MT" w:cs="Segoe UI"/>
          <w:color w:val="767171" w:themeColor="background2" w:themeShade="80"/>
          <w:sz w:val="22"/>
          <w:szCs w:val="22"/>
          <w:shd w:val="clear" w:color="auto" w:fill="FFFFFF"/>
        </w:rPr>
        <w:t xml:space="preserve"> with segment leaders to understand their individual business needs and assess areas for development opportunities as it relates to corporate recruiting</w:t>
      </w:r>
    </w:p>
    <w:p w14:paraId="0319FA55" w14:textId="7235AD21" w:rsidR="0067129D" w:rsidRPr="0067129D" w:rsidRDefault="0067129D" w:rsidP="0019596B">
      <w:pPr>
        <w:tabs>
          <w:tab w:val="right" w:pos="10350"/>
        </w:tabs>
        <w:spacing w:before="120"/>
        <w:jc w:val="both"/>
        <w:rPr>
          <w:rStyle w:val="fontstyle01"/>
          <w:rFonts w:ascii="Gill Sans MT" w:hAnsi="Gill Sans MT"/>
          <w:color w:val="767171" w:themeColor="background2" w:themeShade="80"/>
          <w:sz w:val="22"/>
          <w:szCs w:val="22"/>
          <w:lang w:val="en-US"/>
        </w:rPr>
      </w:pPr>
      <w:r w:rsidRPr="0019596B">
        <w:rPr>
          <w:rFonts w:ascii="Gill Sans MT" w:eastAsia="Times New Roman" w:hAnsi="Gill Sans MT" w:cs="Times New Roman"/>
          <w:b/>
          <w:bCs/>
          <w:color w:val="B88919"/>
          <w:sz w:val="22"/>
          <w:szCs w:val="22"/>
          <w:lang w:val="en-US"/>
        </w:rPr>
        <w:t xml:space="preserve">Entrance Consulting/Insource Group, </w:t>
      </w:r>
      <w:r w:rsidRPr="0019596B">
        <w:rPr>
          <w:rFonts w:ascii="Gill Sans MT" w:eastAsia="Times New Roman" w:hAnsi="Gill Sans MT" w:cs="Times New Roman"/>
          <w:color w:val="B88919"/>
          <w:sz w:val="22"/>
          <w:szCs w:val="22"/>
          <w:lang w:val="en-US"/>
        </w:rPr>
        <w:t>Houston, TX</w:t>
      </w:r>
      <w:r w:rsidR="0019596B">
        <w:rPr>
          <w:rStyle w:val="fontstyle01"/>
          <w:rFonts w:ascii="Gill Sans MT" w:hAnsi="Gill Sans MT"/>
          <w:color w:val="767171" w:themeColor="background2" w:themeShade="80"/>
          <w:sz w:val="22"/>
          <w:szCs w:val="22"/>
          <w:lang w:val="en-US"/>
        </w:rPr>
        <w:tab/>
      </w:r>
      <w:r w:rsidRPr="0089554A">
        <w:rPr>
          <w:rStyle w:val="fontstyle01"/>
          <w:rFonts w:ascii="Gill Sans MT" w:hAnsi="Gill Sans MT"/>
          <w:color w:val="000000" w:themeColor="text1"/>
          <w:sz w:val="22"/>
          <w:szCs w:val="22"/>
          <w:lang w:val="en-US"/>
        </w:rPr>
        <w:t>July 2011 – December 2015</w:t>
      </w:r>
    </w:p>
    <w:p w14:paraId="16A54B20" w14:textId="77777777" w:rsidR="0067129D" w:rsidRPr="00B63547" w:rsidRDefault="0067129D" w:rsidP="00B63547">
      <w:pPr>
        <w:spacing w:after="60"/>
        <w:jc w:val="both"/>
        <w:rPr>
          <w:rFonts w:ascii="Gill Sans MT" w:eastAsia="Times New Roman" w:hAnsi="Gill Sans MT" w:cs="Times New Roman"/>
          <w:b/>
          <w:bCs/>
          <w:color w:val="B88919"/>
          <w:sz w:val="22"/>
          <w:szCs w:val="22"/>
          <w:u w:val="single"/>
          <w:lang w:val="en-US"/>
        </w:rPr>
      </w:pPr>
      <w:r w:rsidRPr="00B63547">
        <w:rPr>
          <w:rFonts w:ascii="Gill Sans MT" w:eastAsia="Times New Roman" w:hAnsi="Gill Sans MT" w:cs="Times New Roman"/>
          <w:b/>
          <w:bCs/>
          <w:color w:val="B88919"/>
          <w:sz w:val="22"/>
          <w:szCs w:val="22"/>
          <w:u w:val="single"/>
          <w:lang w:val="en-US"/>
        </w:rPr>
        <w:t>Recruiting Director</w:t>
      </w:r>
    </w:p>
    <w:p w14:paraId="27A62D7F" w14:textId="722B874D" w:rsidR="00E063BE" w:rsidRPr="00BB0411" w:rsidRDefault="00664010" w:rsidP="00E063BE">
      <w:pPr>
        <w:jc w:val="both"/>
        <w:rPr>
          <w:rStyle w:val="fontstyle01"/>
          <w:rFonts w:ascii="Gill Sans MT" w:hAnsi="Gill Sans MT"/>
          <w:color w:val="767171" w:themeColor="background2" w:themeShade="80"/>
          <w:sz w:val="22"/>
          <w:szCs w:val="22"/>
          <w:lang w:val="en-US"/>
        </w:rPr>
      </w:pPr>
      <w:r w:rsidRPr="00664010">
        <w:rPr>
          <w:rStyle w:val="fontstyle01"/>
          <w:rFonts w:ascii="Gill Sans MT" w:hAnsi="Gill Sans MT"/>
          <w:color w:val="767171" w:themeColor="background2" w:themeShade="80"/>
          <w:sz w:val="22"/>
          <w:szCs w:val="22"/>
          <w:lang w:val="en-US"/>
        </w:rPr>
        <w:t xml:space="preserve">Directed the end-to-end recruitment process for high-level positions in IT, Financial, Project Management, Healthcare, and Engineering domains. </w:t>
      </w:r>
      <w:r w:rsidR="008D7E01">
        <w:rPr>
          <w:rStyle w:val="fontstyle01"/>
          <w:rFonts w:ascii="Gill Sans MT" w:hAnsi="Gill Sans MT"/>
          <w:color w:val="767171" w:themeColor="background2" w:themeShade="80"/>
          <w:sz w:val="22"/>
          <w:szCs w:val="22"/>
          <w:lang w:val="en-US"/>
        </w:rPr>
        <w:t>Provided strategic oversight on</w:t>
      </w:r>
      <w:r w:rsidR="008D7E01" w:rsidRPr="008D7E01">
        <w:rPr>
          <w:rStyle w:val="fontstyle01"/>
          <w:rFonts w:ascii="Gill Sans MT" w:hAnsi="Gill Sans MT"/>
          <w:color w:val="767171" w:themeColor="background2" w:themeShade="80"/>
          <w:sz w:val="22"/>
          <w:szCs w:val="22"/>
          <w:lang w:val="en-US"/>
        </w:rPr>
        <w:t xml:space="preserve"> the implementation of a diversity initiative program.</w:t>
      </w:r>
      <w:r w:rsidR="008D7E01">
        <w:rPr>
          <w:rStyle w:val="fontstyle01"/>
          <w:rFonts w:ascii="Gill Sans MT" w:hAnsi="Gill Sans MT"/>
          <w:color w:val="767171" w:themeColor="background2" w:themeShade="80"/>
          <w:sz w:val="22"/>
          <w:szCs w:val="22"/>
          <w:lang w:val="en-US"/>
        </w:rPr>
        <w:t xml:space="preserve"> </w:t>
      </w:r>
      <w:r w:rsidRPr="00664010">
        <w:rPr>
          <w:rStyle w:val="fontstyle01"/>
          <w:rFonts w:ascii="Gill Sans MT" w:hAnsi="Gill Sans MT"/>
          <w:color w:val="767171" w:themeColor="background2" w:themeShade="80"/>
          <w:sz w:val="22"/>
          <w:szCs w:val="22"/>
          <w:lang w:val="en-US"/>
        </w:rPr>
        <w:t>Monitored and achieved daily, weekly, and monthly recruiting targets.</w:t>
      </w:r>
    </w:p>
    <w:p w14:paraId="4B85BE4A" w14:textId="65EC9FF7" w:rsidR="009159A8" w:rsidRPr="00633E16" w:rsidRDefault="009159A8" w:rsidP="008F6A18">
      <w:pPr>
        <w:numPr>
          <w:ilvl w:val="0"/>
          <w:numId w:val="1"/>
        </w:numPr>
        <w:spacing w:before="60"/>
        <w:jc w:val="both"/>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color w:val="767171" w:themeColor="background2" w:themeShade="80"/>
          <w:sz w:val="22"/>
          <w:szCs w:val="22"/>
          <w:lang w:val="en-US"/>
        </w:rPr>
        <w:t xml:space="preserve">Managed team of 10 Recruiters and Sourcers who help drive the </w:t>
      </w:r>
      <w:r w:rsidR="00914B1D">
        <w:rPr>
          <w:rStyle w:val="fontstyle01"/>
          <w:rFonts w:ascii="Gill Sans MT" w:eastAsia="Times New Roman" w:hAnsi="Gill Sans MT" w:cs="Times New Roman"/>
          <w:color w:val="767171" w:themeColor="background2" w:themeShade="80"/>
          <w:sz w:val="22"/>
          <w:szCs w:val="22"/>
          <w:lang w:val="en-US"/>
        </w:rPr>
        <w:t>250</w:t>
      </w:r>
      <w:r>
        <w:rPr>
          <w:rStyle w:val="fontstyle01"/>
          <w:rFonts w:ascii="Gill Sans MT" w:eastAsia="Times New Roman" w:hAnsi="Gill Sans MT" w:cs="Times New Roman"/>
          <w:color w:val="767171" w:themeColor="background2" w:themeShade="80"/>
          <w:sz w:val="22"/>
          <w:szCs w:val="22"/>
          <w:lang w:val="en-US"/>
        </w:rPr>
        <w:t>% increase in headcount by implementing recruiting best practices.</w:t>
      </w:r>
    </w:p>
    <w:p w14:paraId="2F0D28E2" w14:textId="77777777" w:rsidR="00633E16" w:rsidRPr="00633E16" w:rsidRDefault="00633E16" w:rsidP="00633E16">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sidRPr="00633E16">
        <w:rPr>
          <w:rStyle w:val="fontstyle01"/>
          <w:rFonts w:ascii="Gill Sans MT" w:eastAsia="Times New Roman" w:hAnsi="Gill Sans MT" w:cs="Times New Roman"/>
          <w:color w:val="767171" w:themeColor="background2" w:themeShade="80"/>
          <w:sz w:val="22"/>
          <w:szCs w:val="22"/>
          <w:lang w:val="en-US"/>
        </w:rPr>
        <w:t>Introduced a vendor management process for international remote technical roles in Australia, Nigeria, and Brazil.</w:t>
      </w:r>
    </w:p>
    <w:p w14:paraId="2D2C1A62" w14:textId="26E632C1" w:rsidR="00E063BE" w:rsidRDefault="00633E16" w:rsidP="00633E16">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r w:rsidRPr="00633E16">
        <w:rPr>
          <w:rStyle w:val="fontstyle01"/>
          <w:rFonts w:ascii="Gill Sans MT" w:eastAsia="Times New Roman" w:hAnsi="Gill Sans MT" w:cs="Times New Roman"/>
          <w:color w:val="767171" w:themeColor="background2" w:themeShade="80"/>
          <w:sz w:val="22"/>
          <w:szCs w:val="22"/>
          <w:lang w:val="en-US"/>
        </w:rPr>
        <w:t>Developed comprehensive employee evaluation standards and KPIs, thereby optimizing the performance of individual contributors.</w:t>
      </w:r>
    </w:p>
    <w:p w14:paraId="0799CA07" w14:textId="33569581" w:rsidR="000F2066" w:rsidRPr="00914B1D" w:rsidRDefault="000F2066" w:rsidP="00633E16">
      <w:pPr>
        <w:numPr>
          <w:ilvl w:val="0"/>
          <w:numId w:val="1"/>
        </w:numPr>
        <w:jc w:val="both"/>
        <w:rPr>
          <w:rFonts w:ascii="Gill Sans MT" w:eastAsia="Times New Roman" w:hAnsi="Gill Sans MT" w:cs="Times New Roman"/>
          <w:color w:val="767171" w:themeColor="background2" w:themeShade="80"/>
          <w:sz w:val="22"/>
          <w:szCs w:val="22"/>
          <w:lang w:val="en-US"/>
        </w:rPr>
      </w:pPr>
      <w:r w:rsidRPr="003947F2">
        <w:rPr>
          <w:rFonts w:ascii="Gill Sans MT" w:hAnsi="Gill Sans MT" w:cs="Segoe UI"/>
          <w:color w:val="767171" w:themeColor="background2" w:themeShade="80"/>
          <w:sz w:val="22"/>
          <w:szCs w:val="22"/>
          <w:shd w:val="clear" w:color="auto" w:fill="FFFFFF"/>
        </w:rPr>
        <w:t>Collaborate</w:t>
      </w:r>
      <w:r>
        <w:rPr>
          <w:rFonts w:ascii="Gill Sans MT" w:hAnsi="Gill Sans MT" w:cs="Segoe UI"/>
          <w:color w:val="767171" w:themeColor="background2" w:themeShade="80"/>
          <w:sz w:val="22"/>
          <w:szCs w:val="22"/>
          <w:shd w:val="clear" w:color="auto" w:fill="FFFFFF"/>
        </w:rPr>
        <w:t>d</w:t>
      </w:r>
      <w:r w:rsidRPr="003947F2">
        <w:rPr>
          <w:rFonts w:ascii="Gill Sans MT" w:hAnsi="Gill Sans MT" w:cs="Segoe UI"/>
          <w:color w:val="767171" w:themeColor="background2" w:themeShade="80"/>
          <w:sz w:val="22"/>
          <w:szCs w:val="22"/>
          <w:shd w:val="clear" w:color="auto" w:fill="FFFFFF"/>
        </w:rPr>
        <w:t xml:space="preserve"> with segment leaders to understand their individual business needs and assess areas for development opportunities as it relates to corporate recruiting</w:t>
      </w:r>
    </w:p>
    <w:p w14:paraId="0A820C85" w14:textId="6804559A" w:rsidR="00914B1D" w:rsidRPr="00BB0411" w:rsidRDefault="00914B1D" w:rsidP="00633E16">
      <w:pPr>
        <w:numPr>
          <w:ilvl w:val="0"/>
          <w:numId w:val="1"/>
        </w:numPr>
        <w:jc w:val="both"/>
        <w:rPr>
          <w:rStyle w:val="fontstyle01"/>
          <w:rFonts w:ascii="Gill Sans MT" w:eastAsia="Times New Roman" w:hAnsi="Gill Sans MT" w:cs="Times New Roman"/>
          <w:color w:val="767171" w:themeColor="background2" w:themeShade="80"/>
          <w:sz w:val="22"/>
          <w:szCs w:val="22"/>
          <w:lang w:val="en-US"/>
        </w:rPr>
      </w:pPr>
      <w:bookmarkStart w:id="2" w:name="_Hlk186968194"/>
      <w:r>
        <w:rPr>
          <w:rFonts w:ascii="Gill Sans MT" w:hAnsi="Gill Sans MT" w:cs="Segoe UI"/>
          <w:color w:val="767171" w:themeColor="background2" w:themeShade="80"/>
          <w:sz w:val="22"/>
          <w:szCs w:val="22"/>
          <w:shd w:val="clear" w:color="auto" w:fill="FFFFFF"/>
        </w:rPr>
        <w:t xml:space="preserve">Managed daily critical fill req load of 15 </w:t>
      </w:r>
      <w:r w:rsidR="006344DC">
        <w:rPr>
          <w:rFonts w:ascii="Gill Sans MT" w:hAnsi="Gill Sans MT" w:cs="Segoe UI"/>
          <w:color w:val="767171" w:themeColor="background2" w:themeShade="80"/>
          <w:sz w:val="22"/>
          <w:szCs w:val="22"/>
          <w:shd w:val="clear" w:color="auto" w:fill="FFFFFF"/>
        </w:rPr>
        <w:t>requisitions.</w:t>
      </w:r>
    </w:p>
    <w:bookmarkEnd w:id="2"/>
    <w:p w14:paraId="683A6634" w14:textId="6AF28612" w:rsidR="009C0CE6" w:rsidRPr="00BB0411" w:rsidRDefault="009C0CE6" w:rsidP="0053603F">
      <w:pPr>
        <w:spacing w:before="120" w:after="60"/>
        <w:jc w:val="both"/>
        <w:rPr>
          <w:rStyle w:val="fontstyle01"/>
          <w:rFonts w:ascii="Gill Sans MT" w:hAnsi="Gill Sans MT"/>
          <w:color w:val="000000" w:themeColor="text1"/>
          <w:sz w:val="22"/>
          <w:szCs w:val="22"/>
          <w:lang w:val="en-US"/>
        </w:rPr>
      </w:pPr>
      <w:r w:rsidRPr="00BB0411">
        <w:rPr>
          <w:rStyle w:val="fontstyle01"/>
          <w:rFonts w:ascii="Gill Sans MT" w:hAnsi="Gill Sans MT"/>
          <w:color w:val="000000" w:themeColor="text1"/>
          <w:sz w:val="22"/>
          <w:szCs w:val="22"/>
          <w:lang w:val="en-US"/>
        </w:rPr>
        <w:t>Earlier Career:</w:t>
      </w:r>
    </w:p>
    <w:p w14:paraId="03E8AF00" w14:textId="631A5255" w:rsidR="0067129D" w:rsidRPr="002D4100" w:rsidRDefault="00D343E9" w:rsidP="0067129D">
      <w:pPr>
        <w:jc w:val="both"/>
        <w:rPr>
          <w:rStyle w:val="fontstyle01"/>
          <w:rFonts w:ascii="Gill Sans MT" w:hAnsi="Gill Sans MT"/>
          <w:color w:val="767171" w:themeColor="background2" w:themeShade="80"/>
          <w:sz w:val="22"/>
          <w:szCs w:val="22"/>
          <w:lang w:val="en-US"/>
        </w:rPr>
      </w:pPr>
      <w:r w:rsidRPr="002D4100">
        <w:rPr>
          <w:rFonts w:ascii="Gill Sans MT" w:eastAsia="Times New Roman" w:hAnsi="Gill Sans MT" w:cs="Times New Roman"/>
          <w:b/>
          <w:bCs/>
          <w:color w:val="B88919"/>
          <w:sz w:val="22"/>
          <w:szCs w:val="22"/>
          <w:u w:val="single"/>
          <w:lang w:val="en-US"/>
        </w:rPr>
        <w:t xml:space="preserve">Talent Acquisition VMS Project Manager </w:t>
      </w:r>
      <w:r w:rsidR="00065DD8" w:rsidRPr="002D4100">
        <w:rPr>
          <w:rStyle w:val="fontstyle01"/>
          <w:rFonts w:ascii="Gill Sans MT" w:hAnsi="Gill Sans MT"/>
          <w:color w:val="767171" w:themeColor="background2" w:themeShade="80"/>
          <w:sz w:val="22"/>
          <w:szCs w:val="22"/>
          <w:lang w:val="en-US"/>
        </w:rPr>
        <w:t xml:space="preserve">– </w:t>
      </w:r>
      <w:r w:rsidR="0067129D" w:rsidRPr="002D4100">
        <w:rPr>
          <w:rStyle w:val="fontstyle01"/>
          <w:rFonts w:ascii="Gill Sans MT" w:hAnsi="Gill Sans MT"/>
          <w:color w:val="767171" w:themeColor="background2" w:themeShade="80"/>
          <w:sz w:val="22"/>
          <w:szCs w:val="22"/>
          <w:lang w:val="en-US"/>
        </w:rPr>
        <w:t>Pacific Gas and Electric/Agile 1MSP</w:t>
      </w:r>
      <w:r w:rsidR="00065DD8" w:rsidRPr="002D4100">
        <w:rPr>
          <w:rStyle w:val="fontstyle01"/>
          <w:rFonts w:ascii="Gill Sans MT" w:hAnsi="Gill Sans MT"/>
          <w:color w:val="767171" w:themeColor="background2" w:themeShade="80"/>
          <w:sz w:val="22"/>
          <w:szCs w:val="22"/>
          <w:lang w:val="en-US"/>
        </w:rPr>
        <w:t xml:space="preserve"> </w:t>
      </w:r>
      <w:r w:rsidR="00065DD8" w:rsidRPr="002D4100">
        <w:rPr>
          <w:rStyle w:val="fontstyle01"/>
          <w:rFonts w:ascii="Gill Sans MT" w:hAnsi="Gill Sans MT"/>
          <w:color w:val="000000" w:themeColor="text1"/>
          <w:sz w:val="22"/>
          <w:szCs w:val="22"/>
          <w:lang w:val="en-US"/>
        </w:rPr>
        <w:t>(</w:t>
      </w:r>
      <w:r w:rsidR="0067129D" w:rsidRPr="002D4100">
        <w:rPr>
          <w:rStyle w:val="fontstyle01"/>
          <w:rFonts w:ascii="Gill Sans MT" w:hAnsi="Gill Sans MT"/>
          <w:color w:val="000000" w:themeColor="text1"/>
          <w:sz w:val="22"/>
          <w:szCs w:val="22"/>
          <w:lang w:val="en-US"/>
        </w:rPr>
        <w:t>2009 –</w:t>
      </w:r>
      <w:r w:rsidR="00065DD8" w:rsidRPr="002D4100">
        <w:rPr>
          <w:rStyle w:val="fontstyle01"/>
          <w:rFonts w:ascii="Gill Sans MT" w:hAnsi="Gill Sans MT"/>
          <w:color w:val="000000" w:themeColor="text1"/>
          <w:sz w:val="22"/>
          <w:szCs w:val="22"/>
          <w:lang w:val="en-US"/>
        </w:rPr>
        <w:t xml:space="preserve"> </w:t>
      </w:r>
      <w:r w:rsidR="0067129D" w:rsidRPr="002D4100">
        <w:rPr>
          <w:rStyle w:val="fontstyle01"/>
          <w:rFonts w:ascii="Gill Sans MT" w:hAnsi="Gill Sans MT"/>
          <w:color w:val="000000" w:themeColor="text1"/>
          <w:sz w:val="22"/>
          <w:szCs w:val="22"/>
          <w:lang w:val="en-US"/>
        </w:rPr>
        <w:t>2011</w:t>
      </w:r>
      <w:r w:rsidR="00065DD8" w:rsidRPr="002D4100">
        <w:rPr>
          <w:rStyle w:val="fontstyle01"/>
          <w:rFonts w:ascii="Gill Sans MT" w:hAnsi="Gill Sans MT"/>
          <w:color w:val="000000" w:themeColor="text1"/>
          <w:sz w:val="22"/>
          <w:szCs w:val="22"/>
          <w:lang w:val="en-US"/>
        </w:rPr>
        <w:t>)</w:t>
      </w:r>
    </w:p>
    <w:p w14:paraId="54EE99B6" w14:textId="2D62F00E" w:rsidR="00EB615D" w:rsidRPr="00BB0411" w:rsidRDefault="00EB615D" w:rsidP="00E57AD0">
      <w:pPr>
        <w:spacing w:before="300" w:after="60"/>
        <w:jc w:val="center"/>
        <w:rPr>
          <w:rFonts w:ascii="Gill Sans MT" w:hAnsi="Gill Sans MT" w:cs="Times New Roman (Body CS)"/>
          <w:spacing w:val="6"/>
          <w:sz w:val="26"/>
          <w:szCs w:val="26"/>
          <w:lang w:val="en-US"/>
        </w:rPr>
      </w:pPr>
      <w:r w:rsidRPr="00BB0411">
        <w:rPr>
          <w:rFonts w:ascii="Gill Sans MT" w:hAnsi="Gill Sans MT" w:cs="Times New Roman (Body CS)"/>
          <w:b/>
          <w:bCs/>
          <w:noProof/>
          <w:color w:val="767171" w:themeColor="background2" w:themeShade="80"/>
          <w:spacing w:val="6"/>
          <w:sz w:val="20"/>
          <w:szCs w:val="19"/>
          <w:lang w:val="en-US"/>
        </w:rPr>
        <mc:AlternateContent>
          <mc:Choice Requires="wps">
            <w:drawing>
              <wp:anchor distT="0" distB="0" distL="114300" distR="114300" simplePos="0" relativeHeight="251664384" behindDoc="0" locked="0" layoutInCell="1" allowOverlap="1" wp14:anchorId="6DA7A8C9" wp14:editId="54031889">
                <wp:simplePos x="0" y="0"/>
                <wp:positionH relativeFrom="margin">
                  <wp:posOffset>-671195</wp:posOffset>
                </wp:positionH>
                <wp:positionV relativeFrom="paragraph">
                  <wp:posOffset>143510</wp:posOffset>
                </wp:positionV>
                <wp:extent cx="7962900" cy="0"/>
                <wp:effectExtent l="0" t="12700" r="25400" b="25400"/>
                <wp:wrapNone/>
                <wp:docPr id="5" name="Straight Connector 5"/>
                <wp:cNvGraphicFramePr/>
                <a:graphic xmlns:a="http://schemas.openxmlformats.org/drawingml/2006/main">
                  <a:graphicData uri="http://schemas.microsoft.com/office/word/2010/wordprocessingShape">
                    <wps:wsp>
                      <wps:cNvCnPr/>
                      <wps:spPr>
                        <a:xfrm>
                          <a:off x="0" y="0"/>
                          <a:ext cx="7962900" cy="0"/>
                        </a:xfrm>
                        <a:prstGeom prst="line">
                          <a:avLst/>
                        </a:prstGeom>
                        <a:ln w="38100">
                          <a:solidFill>
                            <a:srgbClr val="E3DAD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AA450" id="Straight Connector 5"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52.85pt,11.3pt" to="574.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" strokecolor="#e3dad0" strokeweight="3pt">
                <v:stroke joinstyle="miter"/>
                <w10:wrap anchorx="margin"/>
              </v:line>
            </w:pict>
          </mc:Fallback>
        </mc:AlternateContent>
      </w:r>
      <w:r w:rsidR="00D34558" w:rsidRPr="00BB0411">
        <w:rPr>
          <w:rFonts w:ascii="Gill Sans MT" w:hAnsi="Gill Sans MT" w:cs="Times New Roman (Body CS)"/>
          <w:b/>
          <w:bCs/>
          <w:color w:val="B88919"/>
          <w:spacing w:val="6"/>
          <w:sz w:val="26"/>
          <w:szCs w:val="26"/>
          <w:lang w:val="en-US"/>
        </w:rPr>
        <w:t>Professional Development</w:t>
      </w:r>
    </w:p>
    <w:p w14:paraId="4D605149" w14:textId="4458BA3C" w:rsidR="00EC3534" w:rsidRPr="00F62806" w:rsidRDefault="00EC3534" w:rsidP="00F62806">
      <w:pPr>
        <w:pStyle w:val="ListParagraph"/>
        <w:numPr>
          <w:ilvl w:val="0"/>
          <w:numId w:val="5"/>
        </w:numPr>
        <w:jc w:val="both"/>
        <w:rPr>
          <w:rStyle w:val="fontstyle01"/>
          <w:rFonts w:ascii="Gill Sans MT" w:hAnsi="Gill Sans MT"/>
          <w:color w:val="767171" w:themeColor="background2" w:themeShade="80"/>
          <w:sz w:val="22"/>
          <w:szCs w:val="22"/>
          <w:lang w:val="en-US"/>
        </w:rPr>
      </w:pPr>
      <w:r w:rsidRPr="00F62806">
        <w:rPr>
          <w:rStyle w:val="fontstyle01"/>
          <w:rFonts w:ascii="Gill Sans MT" w:hAnsi="Gill Sans MT"/>
          <w:b/>
          <w:bCs/>
          <w:color w:val="BF8F00" w:themeColor="accent4" w:themeShade="BF"/>
          <w:sz w:val="22"/>
          <w:szCs w:val="22"/>
          <w:lang w:val="en-US"/>
        </w:rPr>
        <w:t>Certified Job Trainer (CJT)</w:t>
      </w:r>
      <w:r w:rsidRPr="00F62806">
        <w:rPr>
          <w:rStyle w:val="fontstyle01"/>
          <w:rFonts w:ascii="Gill Sans MT" w:hAnsi="Gill Sans MT"/>
          <w:color w:val="BF8F00" w:themeColor="accent4" w:themeShade="BF"/>
          <w:sz w:val="22"/>
          <w:szCs w:val="22"/>
          <w:lang w:val="en-US"/>
        </w:rPr>
        <w:t xml:space="preserve"> </w:t>
      </w:r>
      <w:r w:rsidR="00673EAE" w:rsidRPr="00F62806">
        <w:rPr>
          <w:rStyle w:val="fontstyle01"/>
          <w:rFonts w:ascii="Gill Sans MT" w:hAnsi="Gill Sans MT"/>
          <w:color w:val="767171" w:themeColor="background2" w:themeShade="80"/>
          <w:sz w:val="22"/>
          <w:szCs w:val="22"/>
          <w:lang w:val="en-US"/>
        </w:rPr>
        <w:t xml:space="preserve">– </w:t>
      </w:r>
      <w:r w:rsidRPr="00F62806">
        <w:rPr>
          <w:rStyle w:val="fontstyle01"/>
          <w:rFonts w:ascii="Gill Sans MT" w:hAnsi="Gill Sans MT"/>
          <w:color w:val="767171" w:themeColor="background2" w:themeShade="80"/>
          <w:sz w:val="22"/>
          <w:szCs w:val="22"/>
          <w:lang w:val="en-US"/>
        </w:rPr>
        <w:t>University of North Texas</w:t>
      </w:r>
    </w:p>
    <w:p w14:paraId="031B3138" w14:textId="7C7D70BE" w:rsidR="00EC3534" w:rsidRPr="00F62806" w:rsidRDefault="00EC3534" w:rsidP="00F62806">
      <w:pPr>
        <w:pStyle w:val="ListParagraph"/>
        <w:numPr>
          <w:ilvl w:val="0"/>
          <w:numId w:val="5"/>
        </w:numPr>
        <w:jc w:val="both"/>
        <w:rPr>
          <w:rStyle w:val="fontstyle01"/>
          <w:rFonts w:ascii="Gill Sans MT" w:hAnsi="Gill Sans MT"/>
          <w:color w:val="767171" w:themeColor="background2" w:themeShade="80"/>
          <w:sz w:val="22"/>
          <w:szCs w:val="22"/>
          <w:lang w:val="en-US"/>
        </w:rPr>
      </w:pPr>
      <w:r w:rsidRPr="00F62806">
        <w:rPr>
          <w:rStyle w:val="fontstyle01"/>
          <w:rFonts w:ascii="Gill Sans MT" w:hAnsi="Gill Sans MT"/>
          <w:b/>
          <w:bCs/>
          <w:color w:val="BF8F00" w:themeColor="accent4" w:themeShade="BF"/>
          <w:sz w:val="22"/>
          <w:szCs w:val="22"/>
          <w:lang w:val="en-US"/>
        </w:rPr>
        <w:t xml:space="preserve">Professional Human Resources </w:t>
      </w:r>
      <w:r w:rsidR="00213426" w:rsidRPr="00F62806">
        <w:rPr>
          <w:rStyle w:val="fontstyle01"/>
          <w:rFonts w:ascii="Gill Sans MT" w:hAnsi="Gill Sans MT"/>
          <w:b/>
          <w:bCs/>
          <w:color w:val="BF8F00" w:themeColor="accent4" w:themeShade="BF"/>
          <w:sz w:val="22"/>
          <w:szCs w:val="22"/>
          <w:lang w:val="en-US"/>
        </w:rPr>
        <w:t xml:space="preserve">(PHR) </w:t>
      </w:r>
      <w:r w:rsidRPr="00F62806">
        <w:rPr>
          <w:rStyle w:val="fontstyle01"/>
          <w:rFonts w:ascii="Gill Sans MT" w:hAnsi="Gill Sans MT"/>
          <w:color w:val="767171" w:themeColor="background2" w:themeShade="80"/>
          <w:sz w:val="22"/>
          <w:szCs w:val="22"/>
          <w:lang w:val="en-US"/>
        </w:rPr>
        <w:t>Certificate</w:t>
      </w:r>
      <w:r w:rsidR="00213426" w:rsidRPr="00F62806">
        <w:rPr>
          <w:rStyle w:val="fontstyle01"/>
          <w:rFonts w:ascii="Gill Sans MT" w:hAnsi="Gill Sans MT"/>
          <w:color w:val="767171" w:themeColor="background2" w:themeShade="80"/>
          <w:sz w:val="22"/>
          <w:szCs w:val="22"/>
          <w:lang w:val="en-US"/>
        </w:rPr>
        <w:t xml:space="preserve"> </w:t>
      </w:r>
      <w:r w:rsidR="00673EAE" w:rsidRPr="00F62806">
        <w:rPr>
          <w:rStyle w:val="fontstyle01"/>
          <w:rFonts w:ascii="Gill Sans MT" w:hAnsi="Gill Sans MT"/>
          <w:color w:val="767171" w:themeColor="background2" w:themeShade="80"/>
          <w:sz w:val="22"/>
          <w:szCs w:val="22"/>
          <w:lang w:val="en-US"/>
        </w:rPr>
        <w:t xml:space="preserve">– </w:t>
      </w:r>
      <w:r w:rsidRPr="00F62806">
        <w:rPr>
          <w:rStyle w:val="fontstyle01"/>
          <w:rFonts w:ascii="Gill Sans MT" w:hAnsi="Gill Sans MT"/>
          <w:color w:val="767171" w:themeColor="background2" w:themeShade="80"/>
          <w:sz w:val="22"/>
          <w:szCs w:val="22"/>
          <w:lang w:val="en-US"/>
        </w:rPr>
        <w:t>Rice University</w:t>
      </w:r>
    </w:p>
    <w:p w14:paraId="453BE0B3" w14:textId="5BACEFFC" w:rsidR="00EC3534" w:rsidRPr="00F62806" w:rsidRDefault="00EC3534" w:rsidP="00F62806">
      <w:pPr>
        <w:pStyle w:val="ListParagraph"/>
        <w:numPr>
          <w:ilvl w:val="0"/>
          <w:numId w:val="5"/>
        </w:numPr>
        <w:jc w:val="both"/>
        <w:rPr>
          <w:rStyle w:val="fontstyle01"/>
          <w:rFonts w:ascii="Gill Sans MT" w:hAnsi="Gill Sans MT"/>
          <w:color w:val="767171" w:themeColor="background2" w:themeShade="80"/>
          <w:sz w:val="22"/>
          <w:szCs w:val="22"/>
          <w:lang w:val="en-US"/>
        </w:rPr>
      </w:pPr>
      <w:r w:rsidRPr="00F62806">
        <w:rPr>
          <w:rStyle w:val="fontstyle01"/>
          <w:rFonts w:ascii="Gill Sans MT" w:hAnsi="Gill Sans MT"/>
          <w:b/>
          <w:bCs/>
          <w:color w:val="BF8F00" w:themeColor="accent4" w:themeShade="BF"/>
          <w:sz w:val="22"/>
          <w:szCs w:val="22"/>
          <w:lang w:val="en-US"/>
        </w:rPr>
        <w:t xml:space="preserve">AIRS Certified Recruiter (PRC) </w:t>
      </w:r>
      <w:r w:rsidR="00673EAE" w:rsidRPr="00F62806">
        <w:rPr>
          <w:rStyle w:val="fontstyle01"/>
          <w:rFonts w:ascii="Gill Sans MT" w:hAnsi="Gill Sans MT"/>
          <w:color w:val="767171" w:themeColor="background2" w:themeShade="80"/>
          <w:sz w:val="22"/>
          <w:szCs w:val="22"/>
          <w:lang w:val="en-US"/>
        </w:rPr>
        <w:t xml:space="preserve">– </w:t>
      </w:r>
      <w:r w:rsidRPr="00F62806">
        <w:rPr>
          <w:rStyle w:val="fontstyle01"/>
          <w:rFonts w:ascii="Gill Sans MT" w:hAnsi="Gill Sans MT"/>
          <w:color w:val="767171" w:themeColor="background2" w:themeShade="80"/>
          <w:sz w:val="22"/>
          <w:szCs w:val="22"/>
          <w:lang w:val="en-US"/>
        </w:rPr>
        <w:t>AIRS Academy</w:t>
      </w:r>
    </w:p>
    <w:p w14:paraId="25280514" w14:textId="7B996E82" w:rsidR="00EC3534" w:rsidRPr="00F62806" w:rsidRDefault="00EC3534" w:rsidP="00F62806">
      <w:pPr>
        <w:pStyle w:val="ListParagraph"/>
        <w:numPr>
          <w:ilvl w:val="0"/>
          <w:numId w:val="5"/>
        </w:numPr>
        <w:jc w:val="both"/>
        <w:rPr>
          <w:rStyle w:val="fontstyle01"/>
          <w:rFonts w:ascii="Gill Sans MT" w:hAnsi="Gill Sans MT"/>
          <w:color w:val="767171" w:themeColor="background2" w:themeShade="80"/>
          <w:sz w:val="22"/>
          <w:szCs w:val="22"/>
          <w:lang w:val="en-US"/>
        </w:rPr>
      </w:pPr>
      <w:r w:rsidRPr="00F62806">
        <w:rPr>
          <w:rStyle w:val="fontstyle01"/>
          <w:rFonts w:ascii="Gill Sans MT" w:hAnsi="Gill Sans MT"/>
          <w:b/>
          <w:bCs/>
          <w:color w:val="BF8F00" w:themeColor="accent4" w:themeShade="BF"/>
          <w:sz w:val="22"/>
          <w:szCs w:val="22"/>
          <w:lang w:val="en-US"/>
        </w:rPr>
        <w:t xml:space="preserve">Six Sigma Black Belt (Process Management) </w:t>
      </w:r>
      <w:r w:rsidR="00673EAE" w:rsidRPr="00F62806">
        <w:rPr>
          <w:rStyle w:val="fontstyle01"/>
          <w:rFonts w:ascii="Gill Sans MT" w:hAnsi="Gill Sans MT"/>
          <w:color w:val="767171" w:themeColor="background2" w:themeShade="80"/>
          <w:sz w:val="22"/>
          <w:szCs w:val="22"/>
          <w:lang w:val="en-US"/>
        </w:rPr>
        <w:t xml:space="preserve">– </w:t>
      </w:r>
      <w:r w:rsidRPr="00F62806">
        <w:rPr>
          <w:rStyle w:val="fontstyle01"/>
          <w:rFonts w:ascii="Gill Sans MT" w:hAnsi="Gill Sans MT"/>
          <w:color w:val="767171" w:themeColor="background2" w:themeShade="80"/>
          <w:sz w:val="22"/>
          <w:szCs w:val="22"/>
          <w:lang w:val="en-US"/>
        </w:rPr>
        <w:t>Rice University</w:t>
      </w:r>
    </w:p>
    <w:p w14:paraId="0B5796C7" w14:textId="2ADC6617" w:rsidR="00EC3534" w:rsidRPr="00F62806" w:rsidRDefault="00EC3534" w:rsidP="00F62806">
      <w:pPr>
        <w:pStyle w:val="ListParagraph"/>
        <w:numPr>
          <w:ilvl w:val="0"/>
          <w:numId w:val="5"/>
        </w:numPr>
        <w:jc w:val="both"/>
        <w:rPr>
          <w:rStyle w:val="fontstyle01"/>
          <w:rFonts w:ascii="Gill Sans MT" w:hAnsi="Gill Sans MT"/>
          <w:color w:val="767171" w:themeColor="background2" w:themeShade="80"/>
          <w:sz w:val="22"/>
          <w:szCs w:val="22"/>
          <w:lang w:val="en-US"/>
        </w:rPr>
      </w:pPr>
      <w:r w:rsidRPr="00F62806">
        <w:rPr>
          <w:rStyle w:val="fontstyle01"/>
          <w:rFonts w:ascii="Gill Sans MT" w:hAnsi="Gill Sans MT"/>
          <w:b/>
          <w:bCs/>
          <w:color w:val="BF8F00" w:themeColor="accent4" w:themeShade="BF"/>
          <w:sz w:val="22"/>
          <w:szCs w:val="22"/>
          <w:lang w:val="en-US"/>
        </w:rPr>
        <w:t xml:space="preserve">Organizational Change Management (OCM) </w:t>
      </w:r>
      <w:r w:rsidR="00673EAE" w:rsidRPr="00F62806">
        <w:rPr>
          <w:rStyle w:val="fontstyle01"/>
          <w:rFonts w:ascii="Gill Sans MT" w:hAnsi="Gill Sans MT"/>
          <w:color w:val="767171" w:themeColor="background2" w:themeShade="80"/>
          <w:sz w:val="22"/>
          <w:szCs w:val="22"/>
          <w:lang w:val="en-US"/>
        </w:rPr>
        <w:t xml:space="preserve">– </w:t>
      </w:r>
      <w:r w:rsidRPr="00F62806">
        <w:rPr>
          <w:rStyle w:val="fontstyle01"/>
          <w:rFonts w:ascii="Gill Sans MT" w:hAnsi="Gill Sans MT"/>
          <w:color w:val="767171" w:themeColor="background2" w:themeShade="80"/>
          <w:sz w:val="22"/>
          <w:szCs w:val="22"/>
          <w:lang w:val="en-US"/>
        </w:rPr>
        <w:t>Rice University</w:t>
      </w:r>
    </w:p>
    <w:p w14:paraId="3BC00E0F" w14:textId="40EF9967" w:rsidR="00120ABE" w:rsidRPr="00F62806" w:rsidRDefault="00F62806" w:rsidP="00F62806">
      <w:pPr>
        <w:pStyle w:val="ListParagraph"/>
        <w:numPr>
          <w:ilvl w:val="0"/>
          <w:numId w:val="5"/>
        </w:numPr>
        <w:jc w:val="both"/>
        <w:rPr>
          <w:rStyle w:val="fontstyle01"/>
          <w:rFonts w:ascii="Gill Sans MT" w:hAnsi="Gill Sans MT"/>
          <w:color w:val="767171" w:themeColor="background2" w:themeShade="80"/>
          <w:sz w:val="22"/>
          <w:szCs w:val="22"/>
          <w:lang w:val="en-US"/>
        </w:rPr>
      </w:pPr>
      <w:r w:rsidRPr="00F62806">
        <w:rPr>
          <w:rStyle w:val="fontstyle01"/>
          <w:rFonts w:ascii="Gill Sans MT" w:hAnsi="Gill Sans MT"/>
          <w:b/>
          <w:bCs/>
          <w:color w:val="BF8F00" w:themeColor="accent4" w:themeShade="BF"/>
          <w:sz w:val="22"/>
          <w:szCs w:val="22"/>
          <w:lang w:val="en-US"/>
        </w:rPr>
        <w:t>Society for Human Resource Management (SHRM)</w:t>
      </w:r>
      <w:r w:rsidR="00673EAE" w:rsidRPr="00F62806">
        <w:rPr>
          <w:rStyle w:val="fontstyle01"/>
          <w:rFonts w:ascii="Gill Sans MT" w:hAnsi="Gill Sans MT"/>
          <w:b/>
          <w:bCs/>
          <w:color w:val="BF8F00" w:themeColor="accent4" w:themeShade="BF"/>
          <w:sz w:val="22"/>
          <w:szCs w:val="22"/>
          <w:lang w:val="en-US"/>
        </w:rPr>
        <w:t xml:space="preserve"> </w:t>
      </w:r>
      <w:r w:rsidR="00673EAE" w:rsidRPr="00F62806">
        <w:rPr>
          <w:rStyle w:val="fontstyle01"/>
          <w:rFonts w:ascii="Gill Sans MT" w:hAnsi="Gill Sans MT"/>
          <w:color w:val="767171" w:themeColor="background2" w:themeShade="80"/>
          <w:sz w:val="22"/>
          <w:szCs w:val="22"/>
          <w:lang w:val="en-US"/>
        </w:rPr>
        <w:t xml:space="preserve">– </w:t>
      </w:r>
      <w:r w:rsidRPr="00F62806">
        <w:rPr>
          <w:rStyle w:val="fontstyle01"/>
          <w:rFonts w:ascii="Gill Sans MT" w:hAnsi="Gill Sans MT"/>
          <w:color w:val="767171" w:themeColor="background2" w:themeShade="80"/>
          <w:sz w:val="22"/>
          <w:szCs w:val="22"/>
          <w:lang w:val="en-US"/>
        </w:rPr>
        <w:t>SHRM</w:t>
      </w:r>
    </w:p>
    <w:p w14:paraId="40BAD624" w14:textId="60E06220" w:rsidR="00EC3534" w:rsidRPr="00964E57" w:rsidRDefault="00EC3534" w:rsidP="00E57AD0">
      <w:pPr>
        <w:spacing w:before="300" w:after="60"/>
        <w:jc w:val="center"/>
        <w:rPr>
          <w:rFonts w:ascii="Gill Sans MT" w:hAnsi="Gill Sans MT" w:cs="Times New Roman (Body CS)"/>
          <w:spacing w:val="6"/>
          <w:sz w:val="26"/>
          <w:szCs w:val="26"/>
          <w:lang w:val="en-US"/>
        </w:rPr>
      </w:pPr>
      <w:r w:rsidRPr="00964E57">
        <w:rPr>
          <w:rFonts w:ascii="Gill Sans MT" w:hAnsi="Gill Sans MT" w:cs="Times New Roman (Body CS)"/>
          <w:b/>
          <w:bCs/>
          <w:noProof/>
          <w:color w:val="767171" w:themeColor="background2" w:themeShade="80"/>
          <w:spacing w:val="6"/>
          <w:sz w:val="20"/>
          <w:szCs w:val="19"/>
          <w:lang w:val="en-US"/>
        </w:rPr>
        <mc:AlternateContent>
          <mc:Choice Requires="wps">
            <w:drawing>
              <wp:anchor distT="0" distB="0" distL="114300" distR="114300" simplePos="0" relativeHeight="251672576" behindDoc="0" locked="0" layoutInCell="1" allowOverlap="1" wp14:anchorId="5AB5ED08" wp14:editId="10533077">
                <wp:simplePos x="0" y="0"/>
                <wp:positionH relativeFrom="margin">
                  <wp:posOffset>-671195</wp:posOffset>
                </wp:positionH>
                <wp:positionV relativeFrom="paragraph">
                  <wp:posOffset>143510</wp:posOffset>
                </wp:positionV>
                <wp:extent cx="7962900" cy="0"/>
                <wp:effectExtent l="0" t="12700" r="25400" b="25400"/>
                <wp:wrapNone/>
                <wp:docPr id="310643273" name="Straight Connector 310643273"/>
                <wp:cNvGraphicFramePr/>
                <a:graphic xmlns:a="http://schemas.openxmlformats.org/drawingml/2006/main">
                  <a:graphicData uri="http://schemas.microsoft.com/office/word/2010/wordprocessingShape">
                    <wps:wsp>
                      <wps:cNvCnPr/>
                      <wps:spPr>
                        <a:xfrm>
                          <a:off x="0" y="0"/>
                          <a:ext cx="7962900" cy="0"/>
                        </a:xfrm>
                        <a:prstGeom prst="line">
                          <a:avLst/>
                        </a:prstGeom>
                        <a:ln w="38100">
                          <a:solidFill>
                            <a:srgbClr val="E3DAD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13D9D" id="Straight Connector 310643273"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52.85pt,11.3pt" to="574.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" strokecolor="#e3dad0" strokeweight="3pt">
                <v:stroke joinstyle="miter"/>
                <w10:wrap anchorx="margin"/>
              </v:line>
            </w:pict>
          </mc:Fallback>
        </mc:AlternateContent>
      </w:r>
      <w:r w:rsidRPr="00964E57">
        <w:rPr>
          <w:rFonts w:ascii="Gill Sans MT" w:hAnsi="Gill Sans MT" w:cs="Times New Roman (Body CS)"/>
          <w:b/>
          <w:bCs/>
          <w:color w:val="B88919"/>
          <w:spacing w:val="6"/>
          <w:sz w:val="26"/>
          <w:szCs w:val="26"/>
          <w:lang w:val="en-US"/>
        </w:rPr>
        <w:t>Activities</w:t>
      </w:r>
    </w:p>
    <w:p w14:paraId="3F2C8214" w14:textId="54F983B8" w:rsidR="00EC3534" w:rsidRPr="00964E57" w:rsidRDefault="00EC3534" w:rsidP="00964E57">
      <w:pPr>
        <w:jc w:val="center"/>
        <w:rPr>
          <w:rStyle w:val="fontstyle01"/>
          <w:rFonts w:ascii="Gill Sans MT" w:hAnsi="Gill Sans MT"/>
          <w:color w:val="767171" w:themeColor="background2" w:themeShade="80"/>
          <w:sz w:val="22"/>
          <w:szCs w:val="22"/>
          <w:lang w:val="en-US"/>
        </w:rPr>
      </w:pPr>
      <w:r w:rsidRPr="00964E57">
        <w:rPr>
          <w:rStyle w:val="fontstyle01"/>
          <w:rFonts w:ascii="Gill Sans MT" w:hAnsi="Gill Sans MT"/>
          <w:color w:val="767171" w:themeColor="background2" w:themeShade="80"/>
          <w:sz w:val="22"/>
          <w:szCs w:val="22"/>
          <w:lang w:val="en-US"/>
        </w:rPr>
        <w:t xml:space="preserve">Professional Basketball </w:t>
      </w:r>
      <w:r w:rsidR="00964E57" w:rsidRPr="00964E57">
        <w:rPr>
          <w:rStyle w:val="fontstyle01"/>
          <w:rFonts w:ascii="Gill Sans MT" w:hAnsi="Gill Sans MT"/>
          <w:color w:val="767171" w:themeColor="background2" w:themeShade="80"/>
          <w:sz w:val="22"/>
          <w:szCs w:val="22"/>
          <w:lang w:val="en-US"/>
        </w:rPr>
        <w:t xml:space="preserve">Player for </w:t>
      </w:r>
      <w:r w:rsidRPr="00964E57">
        <w:rPr>
          <w:rStyle w:val="fontstyle01"/>
          <w:rFonts w:ascii="Gill Sans MT" w:hAnsi="Gill Sans MT"/>
          <w:color w:val="767171" w:themeColor="background2" w:themeShade="80"/>
          <w:sz w:val="22"/>
          <w:szCs w:val="22"/>
          <w:lang w:val="en-US"/>
        </w:rPr>
        <w:t>Madrid Spain</w:t>
      </w:r>
      <w:r w:rsidR="00964E57" w:rsidRPr="00964E57">
        <w:rPr>
          <w:rStyle w:val="fontstyle01"/>
          <w:rFonts w:ascii="Gill Sans MT" w:hAnsi="Gill Sans MT"/>
          <w:color w:val="767171" w:themeColor="background2" w:themeShade="80"/>
          <w:sz w:val="22"/>
          <w:szCs w:val="22"/>
          <w:lang w:val="en-US"/>
        </w:rPr>
        <w:t xml:space="preserve"> | </w:t>
      </w:r>
      <w:r w:rsidRPr="00964E57">
        <w:rPr>
          <w:rStyle w:val="fontstyle01"/>
          <w:rFonts w:ascii="Gill Sans MT" w:hAnsi="Gill Sans MT"/>
          <w:color w:val="767171" w:themeColor="background2" w:themeShade="80"/>
          <w:sz w:val="22"/>
          <w:szCs w:val="22"/>
          <w:lang w:val="en-US"/>
        </w:rPr>
        <w:t>Founder</w:t>
      </w:r>
      <w:r w:rsidR="00964E57" w:rsidRPr="00964E57">
        <w:rPr>
          <w:rStyle w:val="fontstyle01"/>
          <w:rFonts w:ascii="Gill Sans MT" w:hAnsi="Gill Sans MT"/>
          <w:color w:val="767171" w:themeColor="background2" w:themeShade="80"/>
          <w:sz w:val="22"/>
          <w:szCs w:val="22"/>
          <w:lang w:val="en-US"/>
        </w:rPr>
        <w:t>,</w:t>
      </w:r>
      <w:r w:rsidRPr="00964E57">
        <w:rPr>
          <w:rStyle w:val="fontstyle01"/>
          <w:rFonts w:ascii="Gill Sans MT" w:hAnsi="Gill Sans MT"/>
          <w:color w:val="767171" w:themeColor="background2" w:themeShade="80"/>
          <w:sz w:val="22"/>
          <w:szCs w:val="22"/>
          <w:lang w:val="en-US"/>
        </w:rPr>
        <w:t xml:space="preserve"> Carter Support Services (CSS)</w:t>
      </w:r>
    </w:p>
    <w:p w14:paraId="7256A6FB" w14:textId="26CFFBF8" w:rsidR="00EC3534" w:rsidRPr="00964E57" w:rsidRDefault="00EC3534" w:rsidP="00964E57">
      <w:pPr>
        <w:jc w:val="center"/>
        <w:rPr>
          <w:rStyle w:val="fontstyle01"/>
          <w:rFonts w:ascii="Gill Sans MT" w:hAnsi="Gill Sans MT"/>
          <w:color w:val="767171" w:themeColor="background2" w:themeShade="80"/>
          <w:sz w:val="22"/>
          <w:szCs w:val="22"/>
          <w:lang w:val="en-US"/>
        </w:rPr>
      </w:pPr>
      <w:r w:rsidRPr="00964E57">
        <w:rPr>
          <w:rStyle w:val="fontstyle01"/>
          <w:rFonts w:ascii="Gill Sans MT" w:hAnsi="Gill Sans MT"/>
          <w:color w:val="767171" w:themeColor="background2" w:themeShade="80"/>
          <w:sz w:val="22"/>
          <w:szCs w:val="22"/>
          <w:lang w:val="en-US"/>
        </w:rPr>
        <w:t>Head Coach and Mentor</w:t>
      </w:r>
      <w:r w:rsidR="00964E57" w:rsidRPr="00964E57">
        <w:rPr>
          <w:rStyle w:val="fontstyle01"/>
          <w:rFonts w:ascii="Gill Sans MT" w:hAnsi="Gill Sans MT"/>
          <w:color w:val="767171" w:themeColor="background2" w:themeShade="80"/>
          <w:sz w:val="22"/>
          <w:szCs w:val="22"/>
          <w:lang w:val="en-US"/>
        </w:rPr>
        <w:t>,</w:t>
      </w:r>
      <w:r w:rsidRPr="00964E57">
        <w:rPr>
          <w:rStyle w:val="fontstyle01"/>
          <w:rFonts w:ascii="Gill Sans MT" w:hAnsi="Gill Sans MT"/>
          <w:color w:val="767171" w:themeColor="background2" w:themeShade="80"/>
          <w:sz w:val="22"/>
          <w:szCs w:val="22"/>
          <w:lang w:val="en-US"/>
        </w:rPr>
        <w:t xml:space="preserve"> Team Texas Elite AAU High School Basketball, IJU, 365 Elite, and Spring Celtics</w:t>
      </w:r>
    </w:p>
    <w:p w14:paraId="1C097416" w14:textId="4E8E37C0" w:rsidR="00315977" w:rsidRPr="00BB0411" w:rsidRDefault="00315977" w:rsidP="00E57AD0">
      <w:pPr>
        <w:spacing w:before="300" w:after="60"/>
        <w:jc w:val="center"/>
        <w:rPr>
          <w:rFonts w:ascii="Gill Sans MT" w:hAnsi="Gill Sans MT" w:cs="Times New Roman (Body CS)"/>
          <w:spacing w:val="6"/>
          <w:sz w:val="26"/>
          <w:szCs w:val="26"/>
          <w:lang w:val="en-US"/>
        </w:rPr>
      </w:pPr>
      <w:r w:rsidRPr="00BB0411">
        <w:rPr>
          <w:rFonts w:ascii="Gill Sans MT" w:hAnsi="Gill Sans MT" w:cs="Times New Roman (Body CS)"/>
          <w:b/>
          <w:bCs/>
          <w:noProof/>
          <w:color w:val="767171" w:themeColor="background2" w:themeShade="80"/>
          <w:spacing w:val="6"/>
          <w:sz w:val="20"/>
          <w:szCs w:val="19"/>
          <w:lang w:val="en-US"/>
        </w:rPr>
        <mc:AlternateContent>
          <mc:Choice Requires="wps">
            <w:drawing>
              <wp:anchor distT="0" distB="0" distL="114300" distR="114300" simplePos="0" relativeHeight="251670528" behindDoc="0" locked="0" layoutInCell="1" allowOverlap="1" wp14:anchorId="31B72DCF" wp14:editId="5B65326B">
                <wp:simplePos x="0" y="0"/>
                <wp:positionH relativeFrom="margin">
                  <wp:posOffset>-671195</wp:posOffset>
                </wp:positionH>
                <wp:positionV relativeFrom="paragraph">
                  <wp:posOffset>143510</wp:posOffset>
                </wp:positionV>
                <wp:extent cx="7962900" cy="0"/>
                <wp:effectExtent l="0" t="12700" r="25400" b="25400"/>
                <wp:wrapNone/>
                <wp:docPr id="1014404594" name="Straight Connector 1014404594"/>
                <wp:cNvGraphicFramePr/>
                <a:graphic xmlns:a="http://schemas.openxmlformats.org/drawingml/2006/main">
                  <a:graphicData uri="http://schemas.microsoft.com/office/word/2010/wordprocessingShape">
                    <wps:wsp>
                      <wps:cNvCnPr/>
                      <wps:spPr>
                        <a:xfrm>
                          <a:off x="0" y="0"/>
                          <a:ext cx="7962900" cy="0"/>
                        </a:xfrm>
                        <a:prstGeom prst="line">
                          <a:avLst/>
                        </a:prstGeom>
                        <a:ln w="38100">
                          <a:solidFill>
                            <a:srgbClr val="E3DAD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D1502" id="Straight Connector 1014404594"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52.85pt,11.3pt" to="574.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" strokecolor="#e3dad0" strokeweight="3pt">
                <v:stroke joinstyle="miter"/>
                <w10:wrap anchorx="margin"/>
              </v:line>
            </w:pict>
          </mc:Fallback>
        </mc:AlternateContent>
      </w:r>
      <w:r w:rsidR="000F7A32" w:rsidRPr="00BB0411">
        <w:rPr>
          <w:rFonts w:ascii="Gill Sans MT" w:hAnsi="Gill Sans MT" w:cs="Times New Roman (Body CS)"/>
          <w:b/>
          <w:bCs/>
          <w:color w:val="B88919"/>
          <w:spacing w:val="6"/>
          <w:sz w:val="26"/>
          <w:szCs w:val="26"/>
          <w:lang w:val="en-US"/>
        </w:rPr>
        <w:t>Technical Skills</w:t>
      </w:r>
    </w:p>
    <w:p w14:paraId="568B7B04" w14:textId="66B00F47" w:rsidR="00FE4BE2" w:rsidRPr="00E23B17" w:rsidRDefault="00D96FF7" w:rsidP="00FE4BE2">
      <w:pPr>
        <w:jc w:val="center"/>
        <w:rPr>
          <w:rStyle w:val="fontstyle01"/>
          <w:rFonts w:ascii="Gill Sans MT" w:eastAsia="Times New Roman" w:hAnsi="Gill Sans MT" w:cs="Times New Roman"/>
          <w:color w:val="767171" w:themeColor="background2" w:themeShade="80"/>
          <w:sz w:val="22"/>
          <w:szCs w:val="22"/>
          <w:lang w:val="en-US"/>
        </w:rPr>
      </w:pPr>
      <w:r>
        <w:rPr>
          <w:rStyle w:val="fontstyle01"/>
          <w:rFonts w:ascii="Gill Sans MT" w:eastAsia="Times New Roman" w:hAnsi="Gill Sans MT" w:cs="Times New Roman"/>
          <w:color w:val="767171" w:themeColor="background2" w:themeShade="80"/>
          <w:sz w:val="22"/>
          <w:szCs w:val="22"/>
          <w:lang w:val="en-US"/>
        </w:rPr>
        <w:t>Success Factors</w:t>
      </w:r>
      <w:r w:rsidR="00FE4BE2" w:rsidRPr="00E23B17">
        <w:rPr>
          <w:rStyle w:val="fontstyle01"/>
          <w:rFonts w:ascii="Gill Sans MT" w:eastAsia="Times New Roman" w:hAnsi="Gill Sans MT" w:cs="Times New Roman"/>
          <w:color w:val="767171" w:themeColor="background2" w:themeShade="80"/>
          <w:sz w:val="22"/>
          <w:szCs w:val="22"/>
          <w:lang w:val="en-US"/>
        </w:rPr>
        <w:t>|</w:t>
      </w:r>
      <w:r w:rsidR="00052D38">
        <w:rPr>
          <w:rStyle w:val="fontstyle01"/>
          <w:rFonts w:ascii="Gill Sans MT" w:eastAsia="Times New Roman" w:hAnsi="Gill Sans MT" w:cs="Times New Roman"/>
          <w:color w:val="767171" w:themeColor="background2" w:themeShade="80"/>
          <w:sz w:val="22"/>
          <w:szCs w:val="22"/>
          <w:lang w:val="en-US"/>
        </w:rPr>
        <w:t xml:space="preserve"> </w:t>
      </w:r>
      <w:r>
        <w:rPr>
          <w:rStyle w:val="fontstyle01"/>
          <w:rFonts w:ascii="Gill Sans MT" w:eastAsia="Times New Roman" w:hAnsi="Gill Sans MT" w:cs="Times New Roman"/>
          <w:color w:val="767171" w:themeColor="background2" w:themeShade="80"/>
          <w:sz w:val="22"/>
          <w:szCs w:val="22"/>
          <w:lang w:val="en-US"/>
        </w:rPr>
        <w:t>Workday</w:t>
      </w:r>
      <w:r w:rsidR="00FE4BE2" w:rsidRPr="00E23B17">
        <w:rPr>
          <w:rStyle w:val="fontstyle01"/>
          <w:rFonts w:ascii="Gill Sans MT" w:eastAsia="Times New Roman" w:hAnsi="Gill Sans MT" w:cs="Times New Roman"/>
          <w:color w:val="767171" w:themeColor="background2" w:themeShade="80"/>
          <w:sz w:val="22"/>
          <w:szCs w:val="22"/>
          <w:lang w:val="en-US"/>
        </w:rPr>
        <w:t xml:space="preserve"> |</w:t>
      </w:r>
      <w:r w:rsidR="0067129D" w:rsidRPr="00E23B17">
        <w:rPr>
          <w:rStyle w:val="fontstyle01"/>
          <w:rFonts w:ascii="Gill Sans MT" w:eastAsia="Times New Roman" w:hAnsi="Gill Sans MT" w:cs="Times New Roman"/>
          <w:color w:val="767171" w:themeColor="background2" w:themeShade="80"/>
          <w:sz w:val="22"/>
          <w:szCs w:val="22"/>
          <w:lang w:val="en-US"/>
        </w:rPr>
        <w:t xml:space="preserve"> PeopleSoft</w:t>
      </w:r>
      <w:r w:rsidR="00FE4BE2" w:rsidRPr="00E23B17">
        <w:rPr>
          <w:rStyle w:val="fontstyle01"/>
          <w:rFonts w:ascii="Gill Sans MT" w:eastAsia="Times New Roman" w:hAnsi="Gill Sans MT" w:cs="Times New Roman"/>
          <w:color w:val="767171" w:themeColor="background2" w:themeShade="80"/>
          <w:sz w:val="22"/>
          <w:szCs w:val="22"/>
          <w:lang w:val="en-US"/>
        </w:rPr>
        <w:t xml:space="preserve"> |</w:t>
      </w:r>
      <w:r w:rsidR="0067129D" w:rsidRPr="00E23B17">
        <w:rPr>
          <w:rStyle w:val="fontstyle01"/>
          <w:rFonts w:ascii="Gill Sans MT" w:eastAsia="Times New Roman" w:hAnsi="Gill Sans MT" w:cs="Times New Roman"/>
          <w:color w:val="767171" w:themeColor="background2" w:themeShade="80"/>
          <w:sz w:val="22"/>
          <w:szCs w:val="22"/>
          <w:lang w:val="en-US"/>
        </w:rPr>
        <w:t xml:space="preserve"> HirePro</w:t>
      </w:r>
      <w:r w:rsidR="00FE4BE2" w:rsidRPr="00E23B17">
        <w:rPr>
          <w:rStyle w:val="fontstyle01"/>
          <w:rFonts w:ascii="Gill Sans MT" w:eastAsia="Times New Roman" w:hAnsi="Gill Sans MT" w:cs="Times New Roman"/>
          <w:color w:val="767171" w:themeColor="background2" w:themeShade="80"/>
          <w:sz w:val="22"/>
          <w:szCs w:val="22"/>
          <w:lang w:val="en-US"/>
        </w:rPr>
        <w:t xml:space="preserve"> |</w:t>
      </w:r>
      <w:r w:rsidR="0067129D" w:rsidRPr="00E23B17">
        <w:rPr>
          <w:rStyle w:val="fontstyle01"/>
          <w:rFonts w:ascii="Gill Sans MT" w:eastAsia="Times New Roman" w:hAnsi="Gill Sans MT" w:cs="Times New Roman"/>
          <w:color w:val="767171" w:themeColor="background2" w:themeShade="80"/>
          <w:sz w:val="22"/>
          <w:szCs w:val="22"/>
          <w:lang w:val="en-US"/>
        </w:rPr>
        <w:t xml:space="preserve"> HireDesk</w:t>
      </w:r>
      <w:r w:rsidR="00FE4BE2" w:rsidRPr="00E23B17">
        <w:rPr>
          <w:rStyle w:val="fontstyle01"/>
          <w:rFonts w:ascii="Gill Sans MT" w:eastAsia="Times New Roman" w:hAnsi="Gill Sans MT" w:cs="Times New Roman"/>
          <w:color w:val="767171" w:themeColor="background2" w:themeShade="80"/>
          <w:sz w:val="22"/>
          <w:szCs w:val="22"/>
          <w:lang w:val="en-US"/>
        </w:rPr>
        <w:t xml:space="preserve"> |</w:t>
      </w:r>
      <w:r w:rsidR="0067129D" w:rsidRPr="00E23B17">
        <w:rPr>
          <w:rStyle w:val="fontstyle01"/>
          <w:rFonts w:ascii="Gill Sans MT" w:eastAsia="Times New Roman" w:hAnsi="Gill Sans MT" w:cs="Times New Roman"/>
          <w:color w:val="767171" w:themeColor="background2" w:themeShade="80"/>
          <w:sz w:val="22"/>
          <w:szCs w:val="22"/>
          <w:lang w:val="en-US"/>
        </w:rPr>
        <w:t xml:space="preserve"> NetSuite</w:t>
      </w:r>
      <w:r w:rsidR="00FE4BE2" w:rsidRPr="00E23B17">
        <w:rPr>
          <w:rStyle w:val="fontstyle01"/>
          <w:rFonts w:ascii="Gill Sans MT" w:eastAsia="Times New Roman" w:hAnsi="Gill Sans MT" w:cs="Times New Roman"/>
          <w:color w:val="767171" w:themeColor="background2" w:themeShade="80"/>
          <w:sz w:val="22"/>
          <w:szCs w:val="22"/>
          <w:lang w:val="en-US"/>
        </w:rPr>
        <w:t xml:space="preserve"> |</w:t>
      </w:r>
      <w:r w:rsidR="0067129D" w:rsidRPr="00E23B17">
        <w:rPr>
          <w:rStyle w:val="fontstyle01"/>
          <w:rFonts w:ascii="Gill Sans MT" w:eastAsia="Times New Roman" w:hAnsi="Gill Sans MT" w:cs="Times New Roman"/>
          <w:color w:val="767171" w:themeColor="background2" w:themeShade="80"/>
          <w:sz w:val="22"/>
          <w:szCs w:val="22"/>
          <w:lang w:val="en-US"/>
        </w:rPr>
        <w:t xml:space="preserve"> Ceridian</w:t>
      </w:r>
      <w:r w:rsidR="00FE4BE2" w:rsidRPr="00E23B17">
        <w:rPr>
          <w:rStyle w:val="fontstyle01"/>
          <w:rFonts w:ascii="Gill Sans MT" w:eastAsia="Times New Roman" w:hAnsi="Gill Sans MT" w:cs="Times New Roman"/>
          <w:color w:val="767171" w:themeColor="background2" w:themeShade="80"/>
          <w:sz w:val="22"/>
          <w:szCs w:val="22"/>
          <w:lang w:val="en-US"/>
        </w:rPr>
        <w:t xml:space="preserve"> | </w:t>
      </w:r>
      <w:r w:rsidR="0067129D" w:rsidRPr="00E23B17">
        <w:rPr>
          <w:rStyle w:val="fontstyle01"/>
          <w:rFonts w:ascii="Gill Sans MT" w:eastAsia="Times New Roman" w:hAnsi="Gill Sans MT" w:cs="Times New Roman"/>
          <w:color w:val="767171" w:themeColor="background2" w:themeShade="80"/>
          <w:sz w:val="22"/>
          <w:szCs w:val="22"/>
          <w:lang w:val="en-US"/>
        </w:rPr>
        <w:t>ADP</w:t>
      </w:r>
      <w:r w:rsidR="00FE4BE2" w:rsidRPr="00E23B17">
        <w:rPr>
          <w:rStyle w:val="fontstyle01"/>
          <w:rFonts w:ascii="Gill Sans MT" w:eastAsia="Times New Roman" w:hAnsi="Gill Sans MT" w:cs="Times New Roman"/>
          <w:color w:val="767171" w:themeColor="background2" w:themeShade="80"/>
          <w:sz w:val="22"/>
          <w:szCs w:val="22"/>
          <w:lang w:val="en-US"/>
        </w:rPr>
        <w:t xml:space="preserve"> | </w:t>
      </w:r>
      <w:bookmarkStart w:id="3" w:name="_Hlk174798528"/>
      <w:r w:rsidR="0067129D" w:rsidRPr="00E23B17">
        <w:rPr>
          <w:rStyle w:val="fontstyle01"/>
          <w:rFonts w:ascii="Gill Sans MT" w:eastAsia="Times New Roman" w:hAnsi="Gill Sans MT" w:cs="Times New Roman"/>
          <w:color w:val="767171" w:themeColor="background2" w:themeShade="80"/>
          <w:sz w:val="22"/>
          <w:szCs w:val="22"/>
          <w:lang w:val="en-US"/>
        </w:rPr>
        <w:t>Taleo</w:t>
      </w:r>
      <w:r w:rsidR="00FE4BE2" w:rsidRPr="00E23B17">
        <w:rPr>
          <w:rStyle w:val="fontstyle01"/>
          <w:rFonts w:ascii="Gill Sans MT" w:eastAsia="Times New Roman" w:hAnsi="Gill Sans MT" w:cs="Times New Roman"/>
          <w:color w:val="767171" w:themeColor="background2" w:themeShade="80"/>
          <w:sz w:val="22"/>
          <w:szCs w:val="22"/>
          <w:lang w:val="en-US"/>
        </w:rPr>
        <w:t xml:space="preserve"> | </w:t>
      </w:r>
      <w:r w:rsidR="0089092B">
        <w:rPr>
          <w:rStyle w:val="fontstyle01"/>
          <w:rFonts w:ascii="Gill Sans MT" w:eastAsia="Times New Roman" w:hAnsi="Gill Sans MT" w:cs="Times New Roman"/>
          <w:color w:val="767171" w:themeColor="background2" w:themeShade="80"/>
          <w:sz w:val="22"/>
          <w:szCs w:val="22"/>
          <w:lang w:val="en-US"/>
        </w:rPr>
        <w:t>Greenhouse</w:t>
      </w:r>
      <w:bookmarkEnd w:id="3"/>
    </w:p>
    <w:p w14:paraId="4F3605CD" w14:textId="04822ED7" w:rsidR="008B5FF4" w:rsidRPr="00E23B17" w:rsidRDefault="0067129D" w:rsidP="00FE4BE2">
      <w:pPr>
        <w:jc w:val="center"/>
        <w:rPr>
          <w:rStyle w:val="fontstyle01"/>
          <w:rFonts w:ascii="Gill Sans MT" w:eastAsia="Times New Roman" w:hAnsi="Gill Sans MT" w:cs="Times New Roman"/>
          <w:color w:val="767171" w:themeColor="background2" w:themeShade="80"/>
          <w:sz w:val="22"/>
          <w:szCs w:val="22"/>
          <w:lang w:val="en-US"/>
        </w:rPr>
      </w:pPr>
      <w:r w:rsidRPr="00E23B17">
        <w:rPr>
          <w:rStyle w:val="fontstyle01"/>
          <w:rFonts w:ascii="Gill Sans MT" w:eastAsia="Times New Roman" w:hAnsi="Gill Sans MT" w:cs="Times New Roman"/>
          <w:color w:val="767171" w:themeColor="background2" w:themeShade="80"/>
          <w:sz w:val="22"/>
          <w:szCs w:val="22"/>
          <w:lang w:val="en-US"/>
        </w:rPr>
        <w:t>M</w:t>
      </w:r>
      <w:r w:rsidR="00FE4BE2" w:rsidRPr="00E23B17">
        <w:rPr>
          <w:rStyle w:val="fontstyle01"/>
          <w:rFonts w:ascii="Gill Sans MT" w:eastAsia="Times New Roman" w:hAnsi="Gill Sans MT" w:cs="Times New Roman"/>
          <w:color w:val="767171" w:themeColor="background2" w:themeShade="80"/>
          <w:sz w:val="22"/>
          <w:szCs w:val="22"/>
          <w:lang w:val="en-US"/>
        </w:rPr>
        <w:t>icrosoft Office Suite</w:t>
      </w:r>
      <w:r w:rsidRPr="00E23B17">
        <w:rPr>
          <w:rStyle w:val="fontstyle01"/>
          <w:rFonts w:ascii="Gill Sans MT" w:eastAsia="Times New Roman" w:hAnsi="Gill Sans MT" w:cs="Times New Roman"/>
          <w:color w:val="767171" w:themeColor="background2" w:themeShade="80"/>
          <w:sz w:val="22"/>
          <w:szCs w:val="22"/>
          <w:lang w:val="en-US"/>
        </w:rPr>
        <w:t xml:space="preserve"> </w:t>
      </w:r>
      <w:r w:rsidR="00FE4BE2" w:rsidRPr="00E23B17">
        <w:rPr>
          <w:rStyle w:val="fontstyle01"/>
          <w:rFonts w:ascii="Gill Sans MT" w:eastAsia="Times New Roman" w:hAnsi="Gill Sans MT" w:cs="Times New Roman"/>
          <w:color w:val="767171" w:themeColor="background2" w:themeShade="80"/>
          <w:sz w:val="22"/>
          <w:szCs w:val="22"/>
          <w:lang w:val="en-US"/>
        </w:rPr>
        <w:t>(</w:t>
      </w:r>
      <w:r w:rsidRPr="00E23B17">
        <w:rPr>
          <w:rStyle w:val="fontstyle01"/>
          <w:rFonts w:ascii="Gill Sans MT" w:eastAsia="Times New Roman" w:hAnsi="Gill Sans MT" w:cs="Times New Roman"/>
          <w:color w:val="767171" w:themeColor="background2" w:themeShade="80"/>
          <w:sz w:val="22"/>
          <w:szCs w:val="22"/>
          <w:lang w:val="en-US"/>
        </w:rPr>
        <w:t>Word</w:t>
      </w:r>
      <w:r w:rsidR="00FE4BE2" w:rsidRPr="00E23B17">
        <w:rPr>
          <w:rStyle w:val="fontstyle01"/>
          <w:rFonts w:ascii="Gill Sans MT" w:eastAsia="Times New Roman" w:hAnsi="Gill Sans MT" w:cs="Times New Roman"/>
          <w:color w:val="767171" w:themeColor="background2" w:themeShade="80"/>
          <w:sz w:val="22"/>
          <w:szCs w:val="22"/>
          <w:lang w:val="en-US"/>
        </w:rPr>
        <w:t>,</w:t>
      </w:r>
      <w:r w:rsidRPr="00E23B17">
        <w:rPr>
          <w:rStyle w:val="fontstyle01"/>
          <w:rFonts w:ascii="Gill Sans MT" w:eastAsia="Times New Roman" w:hAnsi="Gill Sans MT" w:cs="Times New Roman"/>
          <w:color w:val="767171" w:themeColor="background2" w:themeShade="80"/>
          <w:sz w:val="22"/>
          <w:szCs w:val="22"/>
          <w:lang w:val="en-US"/>
        </w:rPr>
        <w:t xml:space="preserve"> Excel, </w:t>
      </w:r>
      <w:r w:rsidR="00FE4BE2" w:rsidRPr="00E23B17">
        <w:rPr>
          <w:rStyle w:val="fontstyle01"/>
          <w:rFonts w:ascii="Gill Sans MT" w:eastAsia="Times New Roman" w:hAnsi="Gill Sans MT" w:cs="Times New Roman"/>
          <w:color w:val="767171" w:themeColor="background2" w:themeShade="80"/>
          <w:sz w:val="22"/>
          <w:szCs w:val="22"/>
          <w:lang w:val="en-US"/>
        </w:rPr>
        <w:t xml:space="preserve">Outlook) | Brass Rings | </w:t>
      </w:r>
      <w:r w:rsidR="006344DC">
        <w:rPr>
          <w:rStyle w:val="fontstyle01"/>
          <w:rFonts w:ascii="Gill Sans MT" w:eastAsia="Times New Roman" w:hAnsi="Gill Sans MT" w:cs="Times New Roman"/>
          <w:color w:val="767171" w:themeColor="background2" w:themeShade="80"/>
          <w:sz w:val="22"/>
          <w:szCs w:val="22"/>
          <w:lang w:val="en-US"/>
        </w:rPr>
        <w:t>KPA/Pryor</w:t>
      </w:r>
      <w:r w:rsidR="00FE4BE2" w:rsidRPr="00E23B17">
        <w:rPr>
          <w:rStyle w:val="fontstyle01"/>
          <w:rFonts w:ascii="Gill Sans MT" w:eastAsia="Times New Roman" w:hAnsi="Gill Sans MT" w:cs="Times New Roman"/>
          <w:color w:val="767171" w:themeColor="background2" w:themeShade="80"/>
          <w:sz w:val="22"/>
          <w:szCs w:val="22"/>
          <w:lang w:val="en-US"/>
        </w:rPr>
        <w:t xml:space="preserve"> |</w:t>
      </w:r>
      <w:r w:rsidRPr="00E23B17">
        <w:rPr>
          <w:rStyle w:val="fontstyle01"/>
          <w:rFonts w:ascii="Gill Sans MT" w:eastAsia="Times New Roman" w:hAnsi="Gill Sans MT" w:cs="Times New Roman"/>
          <w:color w:val="767171" w:themeColor="background2" w:themeShade="80"/>
          <w:sz w:val="22"/>
          <w:szCs w:val="22"/>
          <w:lang w:val="en-US"/>
        </w:rPr>
        <w:t xml:space="preserve"> VMS Acceleration</w:t>
      </w:r>
      <w:r w:rsidR="007545F6" w:rsidRPr="007545F6">
        <w:rPr>
          <w:rStyle w:val="fontstyle01"/>
          <w:rFonts w:ascii="Gill Sans MT" w:eastAsia="Times New Roman" w:hAnsi="Gill Sans MT" w:cs="Times New Roman"/>
          <w:color w:val="767171" w:themeColor="background2" w:themeShade="80"/>
          <w:sz w:val="22"/>
          <w:szCs w:val="22"/>
          <w:lang w:val="en-US"/>
        </w:rPr>
        <w:t xml:space="preserve"> </w:t>
      </w:r>
      <w:r w:rsidR="007545F6" w:rsidRPr="00E23B17">
        <w:rPr>
          <w:rStyle w:val="fontstyle01"/>
          <w:rFonts w:ascii="Gill Sans MT" w:eastAsia="Times New Roman" w:hAnsi="Gill Sans MT" w:cs="Times New Roman"/>
          <w:color w:val="767171" w:themeColor="background2" w:themeShade="80"/>
          <w:sz w:val="22"/>
          <w:szCs w:val="22"/>
          <w:lang w:val="en-US"/>
        </w:rPr>
        <w:t xml:space="preserve">| </w:t>
      </w:r>
      <w:r w:rsidR="007545F6">
        <w:rPr>
          <w:rStyle w:val="fontstyle01"/>
          <w:rFonts w:ascii="Gill Sans MT" w:eastAsia="Times New Roman" w:hAnsi="Gill Sans MT" w:cs="Times New Roman"/>
          <w:color w:val="767171" w:themeColor="background2" w:themeShade="80"/>
          <w:sz w:val="22"/>
          <w:szCs w:val="22"/>
          <w:lang w:val="en-US"/>
        </w:rPr>
        <w:t>UKG Ultipro</w:t>
      </w:r>
    </w:p>
    <w:p w14:paraId="1F0A9731" w14:textId="34229A72" w:rsidR="002A0033" w:rsidRDefault="0067129D" w:rsidP="002A0033">
      <w:pPr>
        <w:jc w:val="center"/>
        <w:rPr>
          <w:rStyle w:val="fontstyle01"/>
          <w:rFonts w:ascii="Gill Sans MT" w:eastAsia="Times New Roman" w:hAnsi="Gill Sans MT" w:cs="Times New Roman"/>
          <w:color w:val="767171" w:themeColor="background2" w:themeShade="80"/>
          <w:sz w:val="22"/>
          <w:szCs w:val="22"/>
          <w:lang w:val="en-US"/>
        </w:rPr>
      </w:pPr>
      <w:r w:rsidRPr="00E23B17">
        <w:rPr>
          <w:rStyle w:val="fontstyle01"/>
          <w:rFonts w:ascii="Gill Sans MT" w:eastAsia="Times New Roman" w:hAnsi="Gill Sans MT" w:cs="Times New Roman"/>
          <w:color w:val="767171" w:themeColor="background2" w:themeShade="80"/>
          <w:sz w:val="22"/>
          <w:szCs w:val="22"/>
          <w:lang w:val="en-US"/>
        </w:rPr>
        <w:t>SharePoint</w:t>
      </w:r>
      <w:r w:rsidR="008B5FF4" w:rsidRPr="00E23B17">
        <w:rPr>
          <w:rStyle w:val="fontstyle01"/>
          <w:rFonts w:ascii="Gill Sans MT" w:eastAsia="Times New Roman" w:hAnsi="Gill Sans MT" w:cs="Times New Roman"/>
          <w:color w:val="767171" w:themeColor="background2" w:themeShade="80"/>
          <w:sz w:val="22"/>
          <w:szCs w:val="22"/>
          <w:lang w:val="en-US"/>
        </w:rPr>
        <w:t xml:space="preserve"> | </w:t>
      </w:r>
      <w:r w:rsidRPr="00E23B17">
        <w:rPr>
          <w:rStyle w:val="fontstyle01"/>
          <w:rFonts w:ascii="Gill Sans MT" w:eastAsia="Times New Roman" w:hAnsi="Gill Sans MT" w:cs="Times New Roman"/>
          <w:color w:val="767171" w:themeColor="background2" w:themeShade="80"/>
          <w:sz w:val="22"/>
          <w:szCs w:val="22"/>
          <w:lang w:val="en-US"/>
        </w:rPr>
        <w:t>Bullhorn</w:t>
      </w:r>
      <w:r w:rsidR="00FE4BE2" w:rsidRPr="00E23B17">
        <w:rPr>
          <w:rStyle w:val="fontstyle01"/>
          <w:rFonts w:ascii="Gill Sans MT" w:eastAsia="Times New Roman" w:hAnsi="Gill Sans MT" w:cs="Times New Roman"/>
          <w:color w:val="767171" w:themeColor="background2" w:themeShade="80"/>
          <w:sz w:val="22"/>
          <w:szCs w:val="22"/>
          <w:lang w:val="en-US"/>
        </w:rPr>
        <w:t xml:space="preserve"> | </w:t>
      </w:r>
      <w:r w:rsidRPr="00E23B17">
        <w:rPr>
          <w:rStyle w:val="fontstyle01"/>
          <w:rFonts w:ascii="Gill Sans MT" w:eastAsia="Times New Roman" w:hAnsi="Gill Sans MT" w:cs="Times New Roman"/>
          <w:color w:val="767171" w:themeColor="background2" w:themeShade="80"/>
          <w:sz w:val="22"/>
          <w:szCs w:val="22"/>
          <w:lang w:val="en-US"/>
        </w:rPr>
        <w:t>Fieldglass</w:t>
      </w:r>
      <w:r w:rsidR="00FE4BE2" w:rsidRPr="00E23B17">
        <w:rPr>
          <w:rStyle w:val="fontstyle01"/>
          <w:rFonts w:ascii="Gill Sans MT" w:eastAsia="Times New Roman" w:hAnsi="Gill Sans MT" w:cs="Times New Roman"/>
          <w:color w:val="767171" w:themeColor="background2" w:themeShade="80"/>
          <w:sz w:val="22"/>
          <w:szCs w:val="22"/>
          <w:lang w:val="en-US"/>
        </w:rPr>
        <w:t xml:space="preserve"> |</w:t>
      </w:r>
      <w:r w:rsidRPr="00E23B17">
        <w:rPr>
          <w:rStyle w:val="fontstyle01"/>
          <w:rFonts w:ascii="Gill Sans MT" w:eastAsia="Times New Roman" w:hAnsi="Gill Sans MT" w:cs="Times New Roman"/>
          <w:color w:val="767171" w:themeColor="background2" w:themeShade="80"/>
          <w:sz w:val="22"/>
          <w:szCs w:val="22"/>
          <w:lang w:val="en-US"/>
        </w:rPr>
        <w:t xml:space="preserve"> Jobvite</w:t>
      </w:r>
      <w:r w:rsidR="00FE4BE2" w:rsidRPr="00E23B17">
        <w:rPr>
          <w:rStyle w:val="fontstyle01"/>
          <w:rFonts w:ascii="Gill Sans MT" w:eastAsia="Times New Roman" w:hAnsi="Gill Sans MT" w:cs="Times New Roman"/>
          <w:color w:val="767171" w:themeColor="background2" w:themeShade="80"/>
          <w:sz w:val="22"/>
          <w:szCs w:val="22"/>
          <w:lang w:val="en-US"/>
        </w:rPr>
        <w:t xml:space="preserve"> |</w:t>
      </w:r>
      <w:r w:rsidRPr="00E23B17">
        <w:rPr>
          <w:rStyle w:val="fontstyle01"/>
          <w:rFonts w:ascii="Gill Sans MT" w:eastAsia="Times New Roman" w:hAnsi="Gill Sans MT" w:cs="Times New Roman"/>
          <w:color w:val="767171" w:themeColor="background2" w:themeShade="80"/>
          <w:sz w:val="22"/>
          <w:szCs w:val="22"/>
          <w:lang w:val="en-US"/>
        </w:rPr>
        <w:t xml:space="preserve"> Job Diva</w:t>
      </w:r>
      <w:r w:rsidR="00FE4BE2" w:rsidRPr="00E23B17">
        <w:rPr>
          <w:rStyle w:val="fontstyle01"/>
          <w:rFonts w:ascii="Gill Sans MT" w:eastAsia="Times New Roman" w:hAnsi="Gill Sans MT" w:cs="Times New Roman"/>
          <w:color w:val="767171" w:themeColor="background2" w:themeShade="80"/>
          <w:sz w:val="22"/>
          <w:szCs w:val="22"/>
          <w:lang w:val="en-US"/>
        </w:rPr>
        <w:t xml:space="preserve"> |</w:t>
      </w:r>
      <w:r w:rsidRPr="00E23B17">
        <w:rPr>
          <w:rStyle w:val="fontstyle01"/>
          <w:rFonts w:ascii="Gill Sans MT" w:eastAsia="Times New Roman" w:hAnsi="Gill Sans MT" w:cs="Times New Roman"/>
          <w:color w:val="767171" w:themeColor="background2" w:themeShade="80"/>
          <w:sz w:val="22"/>
          <w:szCs w:val="22"/>
          <w:lang w:val="en-US"/>
        </w:rPr>
        <w:t xml:space="preserve"> Salesforce</w:t>
      </w:r>
      <w:r w:rsidR="00FE4BE2" w:rsidRPr="00E23B17">
        <w:rPr>
          <w:rStyle w:val="fontstyle01"/>
          <w:rFonts w:ascii="Gill Sans MT" w:eastAsia="Times New Roman" w:hAnsi="Gill Sans MT" w:cs="Times New Roman"/>
          <w:color w:val="767171" w:themeColor="background2" w:themeShade="80"/>
          <w:sz w:val="22"/>
          <w:szCs w:val="22"/>
          <w:lang w:val="en-US"/>
        </w:rPr>
        <w:t xml:space="preserve"> | </w:t>
      </w:r>
      <w:r w:rsidRPr="00E23B17">
        <w:rPr>
          <w:rStyle w:val="fontstyle01"/>
          <w:rFonts w:ascii="Gill Sans MT" w:eastAsia="Times New Roman" w:hAnsi="Gill Sans MT" w:cs="Times New Roman"/>
          <w:color w:val="767171" w:themeColor="background2" w:themeShade="80"/>
          <w:sz w:val="22"/>
          <w:szCs w:val="22"/>
          <w:lang w:val="en-US"/>
        </w:rPr>
        <w:t>Hub</w:t>
      </w:r>
      <w:r w:rsidR="00C306FB" w:rsidRPr="00E23B17">
        <w:rPr>
          <w:rStyle w:val="fontstyle01"/>
          <w:rFonts w:ascii="Gill Sans MT" w:eastAsia="Times New Roman" w:hAnsi="Gill Sans MT" w:cs="Times New Roman"/>
          <w:color w:val="767171" w:themeColor="background2" w:themeShade="80"/>
          <w:sz w:val="22"/>
          <w:szCs w:val="22"/>
          <w:lang w:val="en-US"/>
        </w:rPr>
        <w:t>S</w:t>
      </w:r>
      <w:r w:rsidRPr="00E23B17">
        <w:rPr>
          <w:rStyle w:val="fontstyle01"/>
          <w:rFonts w:ascii="Gill Sans MT" w:eastAsia="Times New Roman" w:hAnsi="Gill Sans MT" w:cs="Times New Roman"/>
          <w:color w:val="767171" w:themeColor="background2" w:themeShade="80"/>
          <w:sz w:val="22"/>
          <w:szCs w:val="22"/>
          <w:lang w:val="en-US"/>
        </w:rPr>
        <w:t>pot</w:t>
      </w:r>
      <w:r w:rsidR="00FE4BE2" w:rsidRPr="00E23B17">
        <w:rPr>
          <w:rStyle w:val="fontstyle01"/>
          <w:rFonts w:ascii="Gill Sans MT" w:eastAsia="Times New Roman" w:hAnsi="Gill Sans MT" w:cs="Times New Roman"/>
          <w:color w:val="767171" w:themeColor="background2" w:themeShade="80"/>
          <w:sz w:val="22"/>
          <w:szCs w:val="22"/>
          <w:lang w:val="en-US"/>
        </w:rPr>
        <w:t xml:space="preserve"> |</w:t>
      </w:r>
      <w:r w:rsidRPr="00E23B17">
        <w:rPr>
          <w:rStyle w:val="fontstyle01"/>
          <w:rFonts w:ascii="Gill Sans MT" w:eastAsia="Times New Roman" w:hAnsi="Gill Sans MT" w:cs="Times New Roman"/>
          <w:color w:val="767171" w:themeColor="background2" w:themeShade="80"/>
          <w:sz w:val="22"/>
          <w:szCs w:val="22"/>
          <w:lang w:val="en-US"/>
        </w:rPr>
        <w:t xml:space="preserve"> JazzHr</w:t>
      </w:r>
      <w:r w:rsidR="002A0033">
        <w:rPr>
          <w:rStyle w:val="fontstyle01"/>
          <w:rFonts w:ascii="Gill Sans MT" w:eastAsia="Times New Roman" w:hAnsi="Gill Sans MT" w:cs="Times New Roman"/>
          <w:color w:val="767171" w:themeColor="background2" w:themeShade="80"/>
          <w:sz w:val="22"/>
          <w:szCs w:val="22"/>
          <w:lang w:val="en-US"/>
        </w:rPr>
        <w:t xml:space="preserve"> </w:t>
      </w:r>
      <w:r w:rsidR="002A0033" w:rsidRPr="00E23B17">
        <w:rPr>
          <w:rStyle w:val="fontstyle01"/>
          <w:rFonts w:ascii="Gill Sans MT" w:eastAsia="Times New Roman" w:hAnsi="Gill Sans MT" w:cs="Times New Roman"/>
          <w:color w:val="767171" w:themeColor="background2" w:themeShade="80"/>
          <w:sz w:val="22"/>
          <w:szCs w:val="22"/>
          <w:lang w:val="en-US"/>
        </w:rPr>
        <w:t>|</w:t>
      </w:r>
      <w:r w:rsidR="0089092B">
        <w:rPr>
          <w:rStyle w:val="fontstyle01"/>
          <w:rFonts w:ascii="Gill Sans MT" w:eastAsia="Times New Roman" w:hAnsi="Gill Sans MT" w:cs="Times New Roman"/>
          <w:color w:val="767171" w:themeColor="background2" w:themeShade="80"/>
          <w:sz w:val="22"/>
          <w:szCs w:val="22"/>
          <w:lang w:val="en-US"/>
        </w:rPr>
        <w:t xml:space="preserve"> ICMS</w:t>
      </w:r>
    </w:p>
    <w:p w14:paraId="4859085A" w14:textId="77777777" w:rsidR="001126AF" w:rsidRDefault="001126AF" w:rsidP="002A0033">
      <w:pPr>
        <w:jc w:val="center"/>
        <w:rPr>
          <w:rStyle w:val="fontstyle01"/>
          <w:rFonts w:ascii="Gill Sans MT" w:eastAsia="Times New Roman" w:hAnsi="Gill Sans MT" w:cs="Times New Roman"/>
          <w:color w:val="767171" w:themeColor="background2" w:themeShade="80"/>
          <w:sz w:val="22"/>
          <w:szCs w:val="22"/>
          <w:lang w:val="en-US"/>
        </w:rPr>
      </w:pPr>
    </w:p>
    <w:sectPr w:rsidR="001126AF" w:rsidSect="00F83406">
      <w:head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22617" w14:textId="77777777" w:rsidR="00CE7A86" w:rsidRDefault="00CE7A86" w:rsidP="00F83406">
      <w:r>
        <w:separator/>
      </w:r>
    </w:p>
  </w:endnote>
  <w:endnote w:type="continuationSeparator" w:id="0">
    <w:p w14:paraId="122913B0" w14:textId="77777777" w:rsidR="00CE7A86" w:rsidRDefault="00CE7A86" w:rsidP="00F8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Light">
    <w:altName w:val="Calibri"/>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Quattrocento">
    <w:charset w:val="00"/>
    <w:family w:val="roman"/>
    <w:pitch w:val="variable"/>
    <w:sig w:usb0="800000BF" w:usb1="4000004B" w:usb2="00000000" w:usb3="00000000" w:csb0="00000001" w:csb1="00000000"/>
  </w:font>
  <w:font w:name="Webdings">
    <w:panose1 w:val="05030102010509060703"/>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0AC18" w14:textId="77777777" w:rsidR="00CE7A86" w:rsidRDefault="00CE7A86" w:rsidP="00F83406">
      <w:r>
        <w:separator/>
      </w:r>
    </w:p>
  </w:footnote>
  <w:footnote w:type="continuationSeparator" w:id="0">
    <w:p w14:paraId="1FAE83D9" w14:textId="77777777" w:rsidR="00CE7A86" w:rsidRDefault="00CE7A86" w:rsidP="00F83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AC21" w14:textId="283C8625" w:rsidR="00F83406" w:rsidRPr="00EB5253" w:rsidRDefault="006D5DCE" w:rsidP="00F83406">
    <w:pPr>
      <w:pStyle w:val="Header"/>
      <w:rPr>
        <w:rFonts w:ascii="Bookman Old Style" w:hAnsi="Bookman Old Style" w:cs="Times New Roman (Body CS)"/>
        <w:b/>
        <w:bCs/>
        <w:spacing w:val="40"/>
        <w:sz w:val="40"/>
        <w:szCs w:val="32"/>
        <w:lang w:val="en-US"/>
      </w:rPr>
    </w:pPr>
    <w:r w:rsidRPr="006D5DCE">
      <w:rPr>
        <w:rFonts w:ascii="Bookman Old Style" w:hAnsi="Bookman Old Style" w:cs="Times New Roman (Body CS)"/>
        <w:b/>
        <w:bCs/>
        <w:color w:val="B78917"/>
        <w:spacing w:val="40"/>
        <w:sz w:val="36"/>
        <w:szCs w:val="30"/>
        <w:lang w:val="en-US"/>
      </w:rPr>
      <w:t xml:space="preserve">Jesse </w:t>
    </w:r>
    <w:r w:rsidRPr="006D5DCE">
      <w:rPr>
        <w:rFonts w:ascii="Bookman Old Style" w:hAnsi="Bookman Old Style" w:cs="Times New Roman (Body CS)"/>
        <w:b/>
        <w:bCs/>
        <w:spacing w:val="40"/>
        <w:sz w:val="36"/>
        <w:szCs w:val="30"/>
        <w:lang w:val="en-US"/>
      </w:rPr>
      <w:t>Carter</w:t>
    </w:r>
    <w:r w:rsidR="00F83406" w:rsidRPr="00EB5253">
      <w:rPr>
        <w:rFonts w:ascii="Bookman Old Style" w:hAnsi="Bookman Old Style" w:cs="Times New Roman (Body CS)"/>
        <w:b/>
        <w:bCs/>
        <w:noProof/>
        <w:spacing w:val="40"/>
        <w:sz w:val="21"/>
        <w:szCs w:val="20"/>
        <w:lang w:val="en-US"/>
      </w:rPr>
      <mc:AlternateContent>
        <mc:Choice Requires="wps">
          <w:drawing>
            <wp:anchor distT="0" distB="0" distL="114300" distR="114300" simplePos="0" relativeHeight="251659264" behindDoc="1" locked="1" layoutInCell="1" allowOverlap="1" wp14:anchorId="7DA7C8B1" wp14:editId="28CB3540">
              <wp:simplePos x="0" y="0"/>
              <wp:positionH relativeFrom="column">
                <wp:posOffset>-759460</wp:posOffset>
              </wp:positionH>
              <wp:positionV relativeFrom="page">
                <wp:posOffset>362585</wp:posOffset>
              </wp:positionV>
              <wp:extent cx="8552815" cy="435610"/>
              <wp:effectExtent l="0" t="0" r="0" b="0"/>
              <wp:wrapNone/>
              <wp:docPr id="13" name="Rectangle 1"/>
              <wp:cNvGraphicFramePr/>
              <a:graphic xmlns:a="http://schemas.openxmlformats.org/drawingml/2006/main">
                <a:graphicData uri="http://schemas.microsoft.com/office/word/2010/wordprocessingShape">
                  <wps:wsp>
                    <wps:cNvSpPr/>
                    <wps:spPr>
                      <a:xfrm>
                        <a:off x="0" y="0"/>
                        <a:ext cx="8552815" cy="435610"/>
                      </a:xfrm>
                      <a:custGeom>
                        <a:avLst/>
                        <a:gdLst>
                          <a:gd name="connsiteX0" fmla="*/ 0 w 7540625"/>
                          <a:gd name="connsiteY0" fmla="*/ 0 h 1749425"/>
                          <a:gd name="connsiteX1" fmla="*/ 7540625 w 7540625"/>
                          <a:gd name="connsiteY1" fmla="*/ 0 h 1749425"/>
                          <a:gd name="connsiteX2" fmla="*/ 7540625 w 7540625"/>
                          <a:gd name="connsiteY2" fmla="*/ 1749425 h 1749425"/>
                          <a:gd name="connsiteX3" fmla="*/ 0 w 7540625"/>
                          <a:gd name="connsiteY3" fmla="*/ 1749425 h 1749425"/>
                          <a:gd name="connsiteX4" fmla="*/ 0 w 7540625"/>
                          <a:gd name="connsiteY4" fmla="*/ 0 h 1749425"/>
                          <a:gd name="connsiteX0" fmla="*/ 0 w 7540625"/>
                          <a:gd name="connsiteY0" fmla="*/ 0 h 1749425"/>
                          <a:gd name="connsiteX1" fmla="*/ 7540625 w 7540625"/>
                          <a:gd name="connsiteY1" fmla="*/ 0 h 1749425"/>
                          <a:gd name="connsiteX2" fmla="*/ 7540625 w 7540625"/>
                          <a:gd name="connsiteY2" fmla="*/ 902758 h 1749425"/>
                          <a:gd name="connsiteX3" fmla="*/ 0 w 7540625"/>
                          <a:gd name="connsiteY3" fmla="*/ 1749425 h 1749425"/>
                          <a:gd name="connsiteX4" fmla="*/ 0 w 7540625"/>
                          <a:gd name="connsiteY4" fmla="*/ 0 h 1749425"/>
                          <a:gd name="connsiteX0" fmla="*/ 0 w 7540625"/>
                          <a:gd name="connsiteY0" fmla="*/ 0 h 1642303"/>
                          <a:gd name="connsiteX1" fmla="*/ 7540625 w 7540625"/>
                          <a:gd name="connsiteY1" fmla="*/ 0 h 1642303"/>
                          <a:gd name="connsiteX2" fmla="*/ 7540625 w 7540625"/>
                          <a:gd name="connsiteY2" fmla="*/ 902758 h 1642303"/>
                          <a:gd name="connsiteX3" fmla="*/ 0 w 7540625"/>
                          <a:gd name="connsiteY3" fmla="*/ 1642303 h 1642303"/>
                          <a:gd name="connsiteX4" fmla="*/ 0 w 7540625"/>
                          <a:gd name="connsiteY4" fmla="*/ 0 h 1642303"/>
                          <a:gd name="connsiteX0" fmla="*/ 0 w 7540625"/>
                          <a:gd name="connsiteY0" fmla="*/ 0 h 1642303"/>
                          <a:gd name="connsiteX1" fmla="*/ 7540625 w 7540625"/>
                          <a:gd name="connsiteY1" fmla="*/ 0 h 1642303"/>
                          <a:gd name="connsiteX2" fmla="*/ 7540625 w 7540625"/>
                          <a:gd name="connsiteY2" fmla="*/ 956313 h 1642303"/>
                          <a:gd name="connsiteX3" fmla="*/ 0 w 7540625"/>
                          <a:gd name="connsiteY3" fmla="*/ 1642303 h 1642303"/>
                          <a:gd name="connsiteX4" fmla="*/ 0 w 7540625"/>
                          <a:gd name="connsiteY4" fmla="*/ 0 h 1642303"/>
                          <a:gd name="connsiteX0" fmla="*/ 0 w 7540625"/>
                          <a:gd name="connsiteY0" fmla="*/ 0 h 1642303"/>
                          <a:gd name="connsiteX1" fmla="*/ 7540625 w 7540625"/>
                          <a:gd name="connsiteY1" fmla="*/ 0 h 1642303"/>
                          <a:gd name="connsiteX2" fmla="*/ 7540625 w 7540625"/>
                          <a:gd name="connsiteY2" fmla="*/ 1642303 h 1642303"/>
                          <a:gd name="connsiteX3" fmla="*/ 0 w 7540625"/>
                          <a:gd name="connsiteY3" fmla="*/ 1642303 h 1642303"/>
                          <a:gd name="connsiteX4" fmla="*/ 0 w 7540625"/>
                          <a:gd name="connsiteY4" fmla="*/ 0 h 16423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40625" h="1642303">
                            <a:moveTo>
                              <a:pt x="0" y="0"/>
                            </a:moveTo>
                            <a:lnTo>
                              <a:pt x="7540625" y="0"/>
                            </a:lnTo>
                            <a:lnTo>
                              <a:pt x="7540625" y="1642303"/>
                            </a:lnTo>
                            <a:lnTo>
                              <a:pt x="0" y="1642303"/>
                            </a:lnTo>
                            <a:lnTo>
                              <a:pt x="0" y="0"/>
                            </a:lnTo>
                            <a:close/>
                          </a:path>
                        </a:pathLst>
                      </a:custGeom>
                      <a:solidFill>
                        <a:srgbClr val="E3DA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85F89" id="Rectangle 1" o:spid="_x0000_s1026" style="position:absolute;margin-left:-59.8pt;margin-top:28.55pt;width:673.45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7540625,1642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" path="m,l7540625,r,1642303l,1642303,,xe" fillcolor="#e3dad0" stroked="f" strokeweight="1pt">
              <v:stroke joinstyle="miter"/>
              <v:path arrowok="t" o:connecttype="custom" o:connectlocs="0,0;8552815,0;8552815,435610;0,435610;0,0" o:connectangles="0,0,0,0,0"/>
              <w10:wrap anchory="page"/>
              <w10:anchorlock/>
            </v:shape>
          </w:pict>
        </mc:Fallback>
      </mc:AlternateContent>
    </w:r>
  </w:p>
  <w:p w14:paraId="798D237C" w14:textId="47126A50" w:rsidR="00F83406" w:rsidRDefault="00F83406" w:rsidP="00F83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52411"/>
    <w:multiLevelType w:val="hybridMultilevel"/>
    <w:tmpl w:val="4678CD4A"/>
    <w:lvl w:ilvl="0" w:tplc="1AFA6EE0">
      <w:start w:val="1"/>
      <w:numFmt w:val="bullet"/>
      <w:lvlText w:val=""/>
      <w:lvlJc w:val="left"/>
      <w:pPr>
        <w:ind w:left="360" w:hanging="360"/>
      </w:pPr>
      <w:rPr>
        <w:rFonts w:ascii="Wingdings" w:hAnsi="Wingdings" w:hint="default"/>
        <w:color w:val="833C0B"/>
      </w:rPr>
    </w:lvl>
    <w:lvl w:ilvl="1" w:tplc="75AA81FC" w:tentative="1">
      <w:start w:val="1"/>
      <w:numFmt w:val="bullet"/>
      <w:lvlText w:val="o"/>
      <w:lvlJc w:val="left"/>
      <w:pPr>
        <w:ind w:left="1080" w:hanging="360"/>
      </w:pPr>
      <w:rPr>
        <w:rFonts w:ascii="Courier New" w:hAnsi="Courier New" w:cs="Courier New" w:hint="default"/>
      </w:rPr>
    </w:lvl>
    <w:lvl w:ilvl="2" w:tplc="2416ED32" w:tentative="1">
      <w:start w:val="1"/>
      <w:numFmt w:val="bullet"/>
      <w:lvlText w:val=""/>
      <w:lvlJc w:val="left"/>
      <w:pPr>
        <w:ind w:left="1800" w:hanging="360"/>
      </w:pPr>
      <w:rPr>
        <w:rFonts w:ascii="Wingdings" w:hAnsi="Wingdings" w:hint="default"/>
      </w:rPr>
    </w:lvl>
    <w:lvl w:ilvl="3" w:tplc="2A4E8082" w:tentative="1">
      <w:start w:val="1"/>
      <w:numFmt w:val="bullet"/>
      <w:lvlText w:val=""/>
      <w:lvlJc w:val="left"/>
      <w:pPr>
        <w:ind w:left="2520" w:hanging="360"/>
      </w:pPr>
      <w:rPr>
        <w:rFonts w:ascii="Symbol" w:hAnsi="Symbol" w:hint="default"/>
      </w:rPr>
    </w:lvl>
    <w:lvl w:ilvl="4" w:tplc="87E4BA34" w:tentative="1">
      <w:start w:val="1"/>
      <w:numFmt w:val="bullet"/>
      <w:lvlText w:val="o"/>
      <w:lvlJc w:val="left"/>
      <w:pPr>
        <w:ind w:left="3240" w:hanging="360"/>
      </w:pPr>
      <w:rPr>
        <w:rFonts w:ascii="Courier New" w:hAnsi="Courier New" w:cs="Courier New" w:hint="default"/>
      </w:rPr>
    </w:lvl>
    <w:lvl w:ilvl="5" w:tplc="DBC82F2A" w:tentative="1">
      <w:start w:val="1"/>
      <w:numFmt w:val="bullet"/>
      <w:lvlText w:val=""/>
      <w:lvlJc w:val="left"/>
      <w:pPr>
        <w:ind w:left="3960" w:hanging="360"/>
      </w:pPr>
      <w:rPr>
        <w:rFonts w:ascii="Wingdings" w:hAnsi="Wingdings" w:hint="default"/>
      </w:rPr>
    </w:lvl>
    <w:lvl w:ilvl="6" w:tplc="D4AA3006" w:tentative="1">
      <w:start w:val="1"/>
      <w:numFmt w:val="bullet"/>
      <w:lvlText w:val=""/>
      <w:lvlJc w:val="left"/>
      <w:pPr>
        <w:ind w:left="4680" w:hanging="360"/>
      </w:pPr>
      <w:rPr>
        <w:rFonts w:ascii="Symbol" w:hAnsi="Symbol" w:hint="default"/>
      </w:rPr>
    </w:lvl>
    <w:lvl w:ilvl="7" w:tplc="BE50A22A" w:tentative="1">
      <w:start w:val="1"/>
      <w:numFmt w:val="bullet"/>
      <w:lvlText w:val="o"/>
      <w:lvlJc w:val="left"/>
      <w:pPr>
        <w:ind w:left="5400" w:hanging="360"/>
      </w:pPr>
      <w:rPr>
        <w:rFonts w:ascii="Courier New" w:hAnsi="Courier New" w:cs="Courier New" w:hint="default"/>
      </w:rPr>
    </w:lvl>
    <w:lvl w:ilvl="8" w:tplc="B978B2EC" w:tentative="1">
      <w:start w:val="1"/>
      <w:numFmt w:val="bullet"/>
      <w:lvlText w:val=""/>
      <w:lvlJc w:val="left"/>
      <w:pPr>
        <w:ind w:left="6120" w:hanging="360"/>
      </w:pPr>
      <w:rPr>
        <w:rFonts w:ascii="Wingdings" w:hAnsi="Wingdings" w:hint="default"/>
      </w:rPr>
    </w:lvl>
  </w:abstractNum>
  <w:abstractNum w:abstractNumId="1" w15:restartNumberingAfterBreak="0">
    <w:nsid w:val="3C2D4E34"/>
    <w:multiLevelType w:val="hybridMultilevel"/>
    <w:tmpl w:val="62B2B7D8"/>
    <w:lvl w:ilvl="0" w:tplc="54A470C6">
      <w:start w:val="1"/>
      <w:numFmt w:val="bullet"/>
      <w:lvlText w:val="­"/>
      <w:lvlJc w:val="left"/>
      <w:pPr>
        <w:ind w:left="720" w:hanging="360"/>
      </w:pPr>
      <w:rPr>
        <w:rFonts w:ascii="Courier New" w:hAnsi="Courier New"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539E1"/>
    <w:multiLevelType w:val="hybridMultilevel"/>
    <w:tmpl w:val="18108E90"/>
    <w:lvl w:ilvl="0" w:tplc="C8F6189C">
      <w:start w:val="405"/>
      <w:numFmt w:val="bullet"/>
      <w:lvlText w:val="—"/>
      <w:lvlJc w:val="left"/>
      <w:pPr>
        <w:ind w:left="720" w:hanging="360"/>
      </w:pPr>
      <w:rPr>
        <w:rFonts w:ascii="Bookman Old Style" w:eastAsia="Times New Roman" w:hAnsi="Bookman Old Style" w:cs="Times New Roman" w:hint="default"/>
        <w:color w:val="833C0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2A5710"/>
    <w:multiLevelType w:val="hybridMultilevel"/>
    <w:tmpl w:val="8E0E10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7175C06"/>
    <w:multiLevelType w:val="multilevel"/>
    <w:tmpl w:val="1C50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958378">
    <w:abstractNumId w:val="0"/>
  </w:num>
  <w:num w:numId="2" w16cid:durableId="519977834">
    <w:abstractNumId w:val="1"/>
  </w:num>
  <w:num w:numId="3" w16cid:durableId="1279413284">
    <w:abstractNumId w:val="2"/>
  </w:num>
  <w:num w:numId="4" w16cid:durableId="1866022377">
    <w:abstractNumId w:val="4"/>
  </w:num>
  <w:num w:numId="5" w16cid:durableId="640422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E6"/>
    <w:rsid w:val="00007BFE"/>
    <w:rsid w:val="000165FD"/>
    <w:rsid w:val="0002169C"/>
    <w:rsid w:val="00051D6C"/>
    <w:rsid w:val="00052D38"/>
    <w:rsid w:val="00062508"/>
    <w:rsid w:val="00062A3A"/>
    <w:rsid w:val="00064690"/>
    <w:rsid w:val="00065DD8"/>
    <w:rsid w:val="0007114E"/>
    <w:rsid w:val="0007690D"/>
    <w:rsid w:val="0007705C"/>
    <w:rsid w:val="000929F1"/>
    <w:rsid w:val="00096DF2"/>
    <w:rsid w:val="000974C8"/>
    <w:rsid w:val="000B66BF"/>
    <w:rsid w:val="000C3D06"/>
    <w:rsid w:val="000C5210"/>
    <w:rsid w:val="000C6CDA"/>
    <w:rsid w:val="000D0205"/>
    <w:rsid w:val="000D7FB2"/>
    <w:rsid w:val="000F2066"/>
    <w:rsid w:val="000F33DB"/>
    <w:rsid w:val="000F7A32"/>
    <w:rsid w:val="00106B8A"/>
    <w:rsid w:val="001126AF"/>
    <w:rsid w:val="00120ABE"/>
    <w:rsid w:val="001250B3"/>
    <w:rsid w:val="001314FC"/>
    <w:rsid w:val="00137429"/>
    <w:rsid w:val="00152731"/>
    <w:rsid w:val="00172F98"/>
    <w:rsid w:val="00173B58"/>
    <w:rsid w:val="00176048"/>
    <w:rsid w:val="001833DC"/>
    <w:rsid w:val="001852F8"/>
    <w:rsid w:val="0019596B"/>
    <w:rsid w:val="001D1BEE"/>
    <w:rsid w:val="001D20D7"/>
    <w:rsid w:val="001D75C3"/>
    <w:rsid w:val="001E15FD"/>
    <w:rsid w:val="001F09D4"/>
    <w:rsid w:val="001F6FB6"/>
    <w:rsid w:val="00204EC2"/>
    <w:rsid w:val="00206335"/>
    <w:rsid w:val="00212D83"/>
    <w:rsid w:val="00213426"/>
    <w:rsid w:val="00223293"/>
    <w:rsid w:val="00224AA9"/>
    <w:rsid w:val="00227B59"/>
    <w:rsid w:val="00237584"/>
    <w:rsid w:val="002444F3"/>
    <w:rsid w:val="00252E30"/>
    <w:rsid w:val="002536BA"/>
    <w:rsid w:val="00256B84"/>
    <w:rsid w:val="00270246"/>
    <w:rsid w:val="0027758E"/>
    <w:rsid w:val="002968EC"/>
    <w:rsid w:val="002A0033"/>
    <w:rsid w:val="002A05A5"/>
    <w:rsid w:val="002B37CA"/>
    <w:rsid w:val="002D4100"/>
    <w:rsid w:val="002D6817"/>
    <w:rsid w:val="002D6DAC"/>
    <w:rsid w:val="002E06E0"/>
    <w:rsid w:val="002E27D3"/>
    <w:rsid w:val="002E56C0"/>
    <w:rsid w:val="002E7ED0"/>
    <w:rsid w:val="00311B55"/>
    <w:rsid w:val="00315977"/>
    <w:rsid w:val="00315D65"/>
    <w:rsid w:val="00325C21"/>
    <w:rsid w:val="00333074"/>
    <w:rsid w:val="00347258"/>
    <w:rsid w:val="00363E18"/>
    <w:rsid w:val="00372C1A"/>
    <w:rsid w:val="003752D5"/>
    <w:rsid w:val="003912EB"/>
    <w:rsid w:val="00393BC0"/>
    <w:rsid w:val="003947F2"/>
    <w:rsid w:val="00396F38"/>
    <w:rsid w:val="003B0717"/>
    <w:rsid w:val="003D3D2A"/>
    <w:rsid w:val="003D4C01"/>
    <w:rsid w:val="003E15A9"/>
    <w:rsid w:val="003F2F4D"/>
    <w:rsid w:val="004027CF"/>
    <w:rsid w:val="00405B4E"/>
    <w:rsid w:val="004211BE"/>
    <w:rsid w:val="00431A9A"/>
    <w:rsid w:val="00431BA8"/>
    <w:rsid w:val="00450887"/>
    <w:rsid w:val="0045542B"/>
    <w:rsid w:val="0045550A"/>
    <w:rsid w:val="00471EFC"/>
    <w:rsid w:val="00486827"/>
    <w:rsid w:val="0049441D"/>
    <w:rsid w:val="00497460"/>
    <w:rsid w:val="004A1641"/>
    <w:rsid w:val="004A52CA"/>
    <w:rsid w:val="004B1BCD"/>
    <w:rsid w:val="004B26C2"/>
    <w:rsid w:val="004C169C"/>
    <w:rsid w:val="004C7171"/>
    <w:rsid w:val="004D68B9"/>
    <w:rsid w:val="004D7A04"/>
    <w:rsid w:val="004E6A21"/>
    <w:rsid w:val="004E7B4D"/>
    <w:rsid w:val="005072E5"/>
    <w:rsid w:val="00515E06"/>
    <w:rsid w:val="00523744"/>
    <w:rsid w:val="0053603F"/>
    <w:rsid w:val="00543F47"/>
    <w:rsid w:val="00545263"/>
    <w:rsid w:val="00547291"/>
    <w:rsid w:val="005558B2"/>
    <w:rsid w:val="00557254"/>
    <w:rsid w:val="00557946"/>
    <w:rsid w:val="00560733"/>
    <w:rsid w:val="0056337E"/>
    <w:rsid w:val="00581361"/>
    <w:rsid w:val="00582680"/>
    <w:rsid w:val="005961DB"/>
    <w:rsid w:val="005A243F"/>
    <w:rsid w:val="005A5FBB"/>
    <w:rsid w:val="005B303E"/>
    <w:rsid w:val="005B6F15"/>
    <w:rsid w:val="005C6BF1"/>
    <w:rsid w:val="005C6D56"/>
    <w:rsid w:val="005E0F96"/>
    <w:rsid w:val="005F26E0"/>
    <w:rsid w:val="00604F58"/>
    <w:rsid w:val="00612431"/>
    <w:rsid w:val="00633E16"/>
    <w:rsid w:val="006344DC"/>
    <w:rsid w:val="0063674E"/>
    <w:rsid w:val="00651369"/>
    <w:rsid w:val="006527DB"/>
    <w:rsid w:val="00664010"/>
    <w:rsid w:val="0067129D"/>
    <w:rsid w:val="00673EAE"/>
    <w:rsid w:val="00675342"/>
    <w:rsid w:val="00683AEB"/>
    <w:rsid w:val="00695CB9"/>
    <w:rsid w:val="006A08A9"/>
    <w:rsid w:val="006A38F2"/>
    <w:rsid w:val="006B29E1"/>
    <w:rsid w:val="006B58A2"/>
    <w:rsid w:val="006B6B0E"/>
    <w:rsid w:val="006D5DCE"/>
    <w:rsid w:val="0070112B"/>
    <w:rsid w:val="007016F9"/>
    <w:rsid w:val="00713E8C"/>
    <w:rsid w:val="00720C74"/>
    <w:rsid w:val="00727082"/>
    <w:rsid w:val="00744E7A"/>
    <w:rsid w:val="007466F3"/>
    <w:rsid w:val="00751D0C"/>
    <w:rsid w:val="00753496"/>
    <w:rsid w:val="007545F6"/>
    <w:rsid w:val="00774565"/>
    <w:rsid w:val="007778D4"/>
    <w:rsid w:val="0079224E"/>
    <w:rsid w:val="007A101A"/>
    <w:rsid w:val="007B4BDD"/>
    <w:rsid w:val="007C17E5"/>
    <w:rsid w:val="007C6B70"/>
    <w:rsid w:val="007D0454"/>
    <w:rsid w:val="007E4AB3"/>
    <w:rsid w:val="007F4C07"/>
    <w:rsid w:val="007F4FED"/>
    <w:rsid w:val="007F7408"/>
    <w:rsid w:val="00833349"/>
    <w:rsid w:val="00843223"/>
    <w:rsid w:val="00844FC9"/>
    <w:rsid w:val="008612B7"/>
    <w:rsid w:val="00864892"/>
    <w:rsid w:val="0089092B"/>
    <w:rsid w:val="0089554A"/>
    <w:rsid w:val="008955E9"/>
    <w:rsid w:val="008A4415"/>
    <w:rsid w:val="008B5FF4"/>
    <w:rsid w:val="008D31EE"/>
    <w:rsid w:val="008D7E01"/>
    <w:rsid w:val="008E4EFE"/>
    <w:rsid w:val="008F0DAC"/>
    <w:rsid w:val="008F6A18"/>
    <w:rsid w:val="008F709F"/>
    <w:rsid w:val="00902C12"/>
    <w:rsid w:val="00902C82"/>
    <w:rsid w:val="00903290"/>
    <w:rsid w:val="00904D68"/>
    <w:rsid w:val="0090752C"/>
    <w:rsid w:val="00914B1D"/>
    <w:rsid w:val="009159A8"/>
    <w:rsid w:val="0091640A"/>
    <w:rsid w:val="0095587E"/>
    <w:rsid w:val="00956566"/>
    <w:rsid w:val="00961406"/>
    <w:rsid w:val="00964E57"/>
    <w:rsid w:val="00967E22"/>
    <w:rsid w:val="00981D14"/>
    <w:rsid w:val="00990BCD"/>
    <w:rsid w:val="009912E6"/>
    <w:rsid w:val="00993A18"/>
    <w:rsid w:val="00994FF0"/>
    <w:rsid w:val="009B4B14"/>
    <w:rsid w:val="009B5D0B"/>
    <w:rsid w:val="009C091D"/>
    <w:rsid w:val="009C0CE6"/>
    <w:rsid w:val="009C4893"/>
    <w:rsid w:val="009D0616"/>
    <w:rsid w:val="009D39DB"/>
    <w:rsid w:val="009E5CDD"/>
    <w:rsid w:val="009F1494"/>
    <w:rsid w:val="009F234C"/>
    <w:rsid w:val="009F356F"/>
    <w:rsid w:val="009F5D05"/>
    <w:rsid w:val="00A01B7B"/>
    <w:rsid w:val="00A13F87"/>
    <w:rsid w:val="00A2454F"/>
    <w:rsid w:val="00A254DB"/>
    <w:rsid w:val="00A258D4"/>
    <w:rsid w:val="00A43DA5"/>
    <w:rsid w:val="00A51AB6"/>
    <w:rsid w:val="00A704BC"/>
    <w:rsid w:val="00A82527"/>
    <w:rsid w:val="00A849AB"/>
    <w:rsid w:val="00A86ECA"/>
    <w:rsid w:val="00A93353"/>
    <w:rsid w:val="00AA2D71"/>
    <w:rsid w:val="00AA6DBF"/>
    <w:rsid w:val="00AA7313"/>
    <w:rsid w:val="00AE710F"/>
    <w:rsid w:val="00AE7298"/>
    <w:rsid w:val="00AF2205"/>
    <w:rsid w:val="00AF2D04"/>
    <w:rsid w:val="00AF799D"/>
    <w:rsid w:val="00B00BAA"/>
    <w:rsid w:val="00B079E3"/>
    <w:rsid w:val="00B13AB2"/>
    <w:rsid w:val="00B147C9"/>
    <w:rsid w:val="00B151B1"/>
    <w:rsid w:val="00B164F6"/>
    <w:rsid w:val="00B23FEE"/>
    <w:rsid w:val="00B2495A"/>
    <w:rsid w:val="00B27E52"/>
    <w:rsid w:val="00B46C04"/>
    <w:rsid w:val="00B47DC6"/>
    <w:rsid w:val="00B60B15"/>
    <w:rsid w:val="00B6125F"/>
    <w:rsid w:val="00B63547"/>
    <w:rsid w:val="00B82877"/>
    <w:rsid w:val="00B860AF"/>
    <w:rsid w:val="00B906D8"/>
    <w:rsid w:val="00B90BDE"/>
    <w:rsid w:val="00B93E4A"/>
    <w:rsid w:val="00BA0534"/>
    <w:rsid w:val="00BB0411"/>
    <w:rsid w:val="00BB0E05"/>
    <w:rsid w:val="00BB3223"/>
    <w:rsid w:val="00BC7047"/>
    <w:rsid w:val="00BE3A6B"/>
    <w:rsid w:val="00BF5F43"/>
    <w:rsid w:val="00BF6FDF"/>
    <w:rsid w:val="00C0729A"/>
    <w:rsid w:val="00C14D5D"/>
    <w:rsid w:val="00C25073"/>
    <w:rsid w:val="00C306FB"/>
    <w:rsid w:val="00C30987"/>
    <w:rsid w:val="00C5355E"/>
    <w:rsid w:val="00C86739"/>
    <w:rsid w:val="00C9782D"/>
    <w:rsid w:val="00CB1183"/>
    <w:rsid w:val="00CB2DCE"/>
    <w:rsid w:val="00CC6C6A"/>
    <w:rsid w:val="00CD07A6"/>
    <w:rsid w:val="00CD59A9"/>
    <w:rsid w:val="00CE404B"/>
    <w:rsid w:val="00CE650C"/>
    <w:rsid w:val="00CE6975"/>
    <w:rsid w:val="00CE7A86"/>
    <w:rsid w:val="00D343E9"/>
    <w:rsid w:val="00D34558"/>
    <w:rsid w:val="00D440B1"/>
    <w:rsid w:val="00D600C6"/>
    <w:rsid w:val="00D6296F"/>
    <w:rsid w:val="00D6435B"/>
    <w:rsid w:val="00D66BEF"/>
    <w:rsid w:val="00D751BA"/>
    <w:rsid w:val="00D82A52"/>
    <w:rsid w:val="00D839BE"/>
    <w:rsid w:val="00D84AF5"/>
    <w:rsid w:val="00D852BA"/>
    <w:rsid w:val="00D85309"/>
    <w:rsid w:val="00D87FDF"/>
    <w:rsid w:val="00D913DE"/>
    <w:rsid w:val="00D96FF7"/>
    <w:rsid w:val="00DA6BFC"/>
    <w:rsid w:val="00DC06F2"/>
    <w:rsid w:val="00DC7695"/>
    <w:rsid w:val="00DD66E0"/>
    <w:rsid w:val="00DD7765"/>
    <w:rsid w:val="00DE6D8D"/>
    <w:rsid w:val="00DF6AF4"/>
    <w:rsid w:val="00E063BE"/>
    <w:rsid w:val="00E12454"/>
    <w:rsid w:val="00E23B17"/>
    <w:rsid w:val="00E25107"/>
    <w:rsid w:val="00E30276"/>
    <w:rsid w:val="00E34D69"/>
    <w:rsid w:val="00E45B6A"/>
    <w:rsid w:val="00E45EFA"/>
    <w:rsid w:val="00E57AD0"/>
    <w:rsid w:val="00E651DD"/>
    <w:rsid w:val="00E9325C"/>
    <w:rsid w:val="00EA1539"/>
    <w:rsid w:val="00EA23C8"/>
    <w:rsid w:val="00EA2B7F"/>
    <w:rsid w:val="00EA3948"/>
    <w:rsid w:val="00EA5723"/>
    <w:rsid w:val="00EB5253"/>
    <w:rsid w:val="00EB615D"/>
    <w:rsid w:val="00EB7460"/>
    <w:rsid w:val="00EC1E50"/>
    <w:rsid w:val="00EC268C"/>
    <w:rsid w:val="00EC3534"/>
    <w:rsid w:val="00EE68FC"/>
    <w:rsid w:val="00F30011"/>
    <w:rsid w:val="00F30B7A"/>
    <w:rsid w:val="00F37FA5"/>
    <w:rsid w:val="00F467EC"/>
    <w:rsid w:val="00F4737E"/>
    <w:rsid w:val="00F62806"/>
    <w:rsid w:val="00F83406"/>
    <w:rsid w:val="00F8356F"/>
    <w:rsid w:val="00FA0B52"/>
    <w:rsid w:val="00FA7C29"/>
    <w:rsid w:val="00FC3B6E"/>
    <w:rsid w:val="00FC7547"/>
    <w:rsid w:val="00FE4BE2"/>
    <w:rsid w:val="00FE6C0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46730"/>
  <w15:chartTrackingRefBased/>
  <w15:docId w15:val="{A6F5EB17-AD0A-49E4-9D1D-C83AB27B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DAC"/>
    <w:rPr>
      <w:color w:val="0563C1" w:themeColor="hyperlink"/>
      <w:u w:val="single"/>
    </w:rPr>
  </w:style>
  <w:style w:type="character" w:styleId="UnresolvedMention">
    <w:name w:val="Unresolved Mention"/>
    <w:basedOn w:val="DefaultParagraphFont"/>
    <w:uiPriority w:val="99"/>
    <w:semiHidden/>
    <w:unhideWhenUsed/>
    <w:rsid w:val="008F0DAC"/>
    <w:rPr>
      <w:color w:val="605E5C"/>
      <w:shd w:val="clear" w:color="auto" w:fill="E1DFDD"/>
    </w:rPr>
  </w:style>
  <w:style w:type="character" w:styleId="FollowedHyperlink">
    <w:name w:val="FollowedHyperlink"/>
    <w:basedOn w:val="DefaultParagraphFont"/>
    <w:uiPriority w:val="99"/>
    <w:semiHidden/>
    <w:unhideWhenUsed/>
    <w:rsid w:val="00D66BEF"/>
    <w:rPr>
      <w:color w:val="954F72" w:themeColor="followedHyperlink"/>
      <w:u w:val="single"/>
    </w:rPr>
  </w:style>
  <w:style w:type="paragraph" w:styleId="ListParagraph">
    <w:name w:val="List Paragraph"/>
    <w:basedOn w:val="Normal"/>
    <w:uiPriority w:val="34"/>
    <w:qFormat/>
    <w:rsid w:val="00C30987"/>
    <w:pPr>
      <w:ind w:left="720"/>
      <w:contextualSpacing/>
    </w:pPr>
  </w:style>
  <w:style w:type="paragraph" w:styleId="NormalWeb">
    <w:name w:val="Normal (Web)"/>
    <w:basedOn w:val="Normal"/>
    <w:uiPriority w:val="99"/>
    <w:semiHidden/>
    <w:unhideWhenUsed/>
    <w:rsid w:val="00106B8A"/>
    <w:rPr>
      <w:rFonts w:ascii="Times New Roman" w:hAnsi="Times New Roman" w:cs="Times New Roman"/>
    </w:rPr>
  </w:style>
  <w:style w:type="paragraph" w:styleId="Header">
    <w:name w:val="header"/>
    <w:basedOn w:val="Normal"/>
    <w:link w:val="HeaderChar"/>
    <w:uiPriority w:val="99"/>
    <w:unhideWhenUsed/>
    <w:rsid w:val="00F83406"/>
    <w:pPr>
      <w:tabs>
        <w:tab w:val="center" w:pos="4513"/>
        <w:tab w:val="right" w:pos="9026"/>
      </w:tabs>
    </w:pPr>
  </w:style>
  <w:style w:type="character" w:customStyle="1" w:styleId="HeaderChar">
    <w:name w:val="Header Char"/>
    <w:basedOn w:val="DefaultParagraphFont"/>
    <w:link w:val="Header"/>
    <w:uiPriority w:val="99"/>
    <w:rsid w:val="00F83406"/>
  </w:style>
  <w:style w:type="paragraph" w:styleId="Footer">
    <w:name w:val="footer"/>
    <w:basedOn w:val="Normal"/>
    <w:link w:val="FooterChar"/>
    <w:uiPriority w:val="99"/>
    <w:unhideWhenUsed/>
    <w:rsid w:val="00F83406"/>
    <w:pPr>
      <w:tabs>
        <w:tab w:val="center" w:pos="4513"/>
        <w:tab w:val="right" w:pos="9026"/>
      </w:tabs>
    </w:pPr>
  </w:style>
  <w:style w:type="character" w:customStyle="1" w:styleId="FooterChar">
    <w:name w:val="Footer Char"/>
    <w:basedOn w:val="DefaultParagraphFont"/>
    <w:link w:val="Footer"/>
    <w:uiPriority w:val="99"/>
    <w:rsid w:val="00F83406"/>
  </w:style>
  <w:style w:type="character" w:customStyle="1" w:styleId="fontstyle01">
    <w:name w:val="fontstyle01"/>
    <w:basedOn w:val="DefaultParagraphFont"/>
    <w:rsid w:val="009C0CE6"/>
    <w:rPr>
      <w:rFonts w:ascii="Calibri-Light" w:hAnsi="Calibri-Light" w:hint="default"/>
      <w:b w:val="0"/>
      <w:bCs w:val="0"/>
      <w:i w:val="0"/>
      <w:iCs w:val="0"/>
      <w:color w:val="000000"/>
      <w:sz w:val="28"/>
      <w:szCs w:val="28"/>
    </w:rPr>
  </w:style>
  <w:style w:type="character" w:customStyle="1" w:styleId="white-space-pre">
    <w:name w:val="white-space-pre"/>
    <w:basedOn w:val="DefaultParagraphFont"/>
    <w:rsid w:val="00471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094161">
      <w:bodyDiv w:val="1"/>
      <w:marLeft w:val="0"/>
      <w:marRight w:val="0"/>
      <w:marTop w:val="0"/>
      <w:marBottom w:val="0"/>
      <w:divBdr>
        <w:top w:val="none" w:sz="0" w:space="0" w:color="auto"/>
        <w:left w:val="none" w:sz="0" w:space="0" w:color="auto"/>
        <w:bottom w:val="none" w:sz="0" w:space="0" w:color="auto"/>
        <w:right w:val="none" w:sz="0" w:space="0" w:color="auto"/>
      </w:divBdr>
      <w:divsChild>
        <w:div w:id="685718636">
          <w:marLeft w:val="0"/>
          <w:marRight w:val="0"/>
          <w:marTop w:val="0"/>
          <w:marBottom w:val="0"/>
          <w:divBdr>
            <w:top w:val="none" w:sz="0" w:space="0" w:color="auto"/>
            <w:left w:val="none" w:sz="0" w:space="0" w:color="auto"/>
            <w:bottom w:val="none" w:sz="0" w:space="0" w:color="auto"/>
            <w:right w:val="none" w:sz="0" w:space="0" w:color="auto"/>
          </w:divBdr>
          <w:divsChild>
            <w:div w:id="501744931">
              <w:marLeft w:val="0"/>
              <w:marRight w:val="0"/>
              <w:marTop w:val="0"/>
              <w:marBottom w:val="0"/>
              <w:divBdr>
                <w:top w:val="none" w:sz="0" w:space="0" w:color="auto"/>
                <w:left w:val="none" w:sz="0" w:space="0" w:color="auto"/>
                <w:bottom w:val="none" w:sz="0" w:space="0" w:color="auto"/>
                <w:right w:val="none" w:sz="0" w:space="0" w:color="auto"/>
              </w:divBdr>
              <w:divsChild>
                <w:div w:id="7267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31713">
      <w:bodyDiv w:val="1"/>
      <w:marLeft w:val="0"/>
      <w:marRight w:val="0"/>
      <w:marTop w:val="0"/>
      <w:marBottom w:val="0"/>
      <w:divBdr>
        <w:top w:val="none" w:sz="0" w:space="0" w:color="auto"/>
        <w:left w:val="none" w:sz="0" w:space="0" w:color="auto"/>
        <w:bottom w:val="none" w:sz="0" w:space="0" w:color="auto"/>
        <w:right w:val="none" w:sz="0" w:space="0" w:color="auto"/>
      </w:divBdr>
      <w:divsChild>
        <w:div w:id="216674205">
          <w:marLeft w:val="0"/>
          <w:marRight w:val="0"/>
          <w:marTop w:val="0"/>
          <w:marBottom w:val="0"/>
          <w:divBdr>
            <w:top w:val="none" w:sz="0" w:space="0" w:color="auto"/>
            <w:left w:val="none" w:sz="0" w:space="0" w:color="auto"/>
            <w:bottom w:val="none" w:sz="0" w:space="0" w:color="auto"/>
            <w:right w:val="none" w:sz="0" w:space="0" w:color="auto"/>
          </w:divBdr>
          <w:divsChild>
            <w:div w:id="41248679">
              <w:marLeft w:val="0"/>
              <w:marRight w:val="0"/>
              <w:marTop w:val="0"/>
              <w:marBottom w:val="0"/>
              <w:divBdr>
                <w:top w:val="none" w:sz="0" w:space="0" w:color="auto"/>
                <w:left w:val="none" w:sz="0" w:space="0" w:color="auto"/>
                <w:bottom w:val="none" w:sz="0" w:space="0" w:color="auto"/>
                <w:right w:val="none" w:sz="0" w:space="0" w:color="auto"/>
              </w:divBdr>
              <w:divsChild>
                <w:div w:id="18522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1608">
      <w:bodyDiv w:val="1"/>
      <w:marLeft w:val="0"/>
      <w:marRight w:val="0"/>
      <w:marTop w:val="0"/>
      <w:marBottom w:val="0"/>
      <w:divBdr>
        <w:top w:val="none" w:sz="0" w:space="0" w:color="auto"/>
        <w:left w:val="none" w:sz="0" w:space="0" w:color="auto"/>
        <w:bottom w:val="none" w:sz="0" w:space="0" w:color="auto"/>
        <w:right w:val="none" w:sz="0" w:space="0" w:color="auto"/>
      </w:divBdr>
    </w:div>
    <w:div w:id="1665282708">
      <w:bodyDiv w:val="1"/>
      <w:marLeft w:val="0"/>
      <w:marRight w:val="0"/>
      <w:marTop w:val="0"/>
      <w:marBottom w:val="0"/>
      <w:divBdr>
        <w:top w:val="none" w:sz="0" w:space="0" w:color="auto"/>
        <w:left w:val="none" w:sz="0" w:space="0" w:color="auto"/>
        <w:bottom w:val="none" w:sz="0" w:space="0" w:color="auto"/>
        <w:right w:val="none" w:sz="0" w:space="0" w:color="auto"/>
      </w:divBdr>
    </w:div>
    <w:div w:id="1925993221">
      <w:bodyDiv w:val="1"/>
      <w:marLeft w:val="0"/>
      <w:marRight w:val="0"/>
      <w:marTop w:val="0"/>
      <w:marBottom w:val="0"/>
      <w:divBdr>
        <w:top w:val="none" w:sz="0" w:space="0" w:color="auto"/>
        <w:left w:val="none" w:sz="0" w:space="0" w:color="auto"/>
        <w:bottom w:val="none" w:sz="0" w:space="0" w:color="auto"/>
        <w:right w:val="none" w:sz="0" w:space="0" w:color="auto"/>
      </w:divBdr>
      <w:divsChild>
        <w:div w:id="1786271870">
          <w:marLeft w:val="0"/>
          <w:marRight w:val="0"/>
          <w:marTop w:val="0"/>
          <w:marBottom w:val="0"/>
          <w:divBdr>
            <w:top w:val="none" w:sz="0" w:space="0" w:color="auto"/>
            <w:left w:val="none" w:sz="0" w:space="0" w:color="auto"/>
            <w:bottom w:val="none" w:sz="0" w:space="0" w:color="auto"/>
            <w:right w:val="none" w:sz="0" w:space="0" w:color="auto"/>
          </w:divBdr>
          <w:divsChild>
            <w:div w:id="1166748097">
              <w:marLeft w:val="0"/>
              <w:marRight w:val="0"/>
              <w:marTop w:val="0"/>
              <w:marBottom w:val="0"/>
              <w:divBdr>
                <w:top w:val="none" w:sz="0" w:space="0" w:color="auto"/>
                <w:left w:val="none" w:sz="0" w:space="0" w:color="auto"/>
                <w:bottom w:val="none" w:sz="0" w:space="0" w:color="auto"/>
                <w:right w:val="none" w:sz="0" w:space="0" w:color="auto"/>
              </w:divBdr>
              <w:divsChild>
                <w:div w:id="1033655991">
                  <w:marLeft w:val="0"/>
                  <w:marRight w:val="0"/>
                  <w:marTop w:val="0"/>
                  <w:marBottom w:val="0"/>
                  <w:divBdr>
                    <w:top w:val="none" w:sz="0" w:space="0" w:color="auto"/>
                    <w:left w:val="none" w:sz="0" w:space="0" w:color="auto"/>
                    <w:bottom w:val="none" w:sz="0" w:space="0" w:color="auto"/>
                    <w:right w:val="none" w:sz="0" w:space="0" w:color="auto"/>
                  </w:divBdr>
                  <w:divsChild>
                    <w:div w:id="10764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c-591821111/" TargetMode="External"/><Relationship Id="rId3" Type="http://schemas.openxmlformats.org/officeDocument/2006/relationships/settings" Target="settings.xml"/><Relationship Id="rId7" Type="http://schemas.openxmlformats.org/officeDocument/2006/relationships/hyperlink" Target="mailto:jcarter@cartertransi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y%20Marie\Documents\3.%20Upwork\Clients\Joseph%20Amos%20(02.14.23)\Resume%20Template%20(06-03-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BDFA73-A7F8-6A48-9A92-4C474DD8CDC5}">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Resume Template (06-03-2023)</Template>
  <TotalTime>9</TotalTime>
  <Pages>3</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Carter</dc:creator>
  <cp:keywords/>
  <dc:description/>
  <cp:lastModifiedBy>Jesse Carter</cp:lastModifiedBy>
  <cp:revision>6</cp:revision>
  <cp:lastPrinted>2023-10-05T06:43:00Z</cp:lastPrinted>
  <dcterms:created xsi:type="dcterms:W3CDTF">2025-05-07T12:50:00Z</dcterms:created>
  <dcterms:modified xsi:type="dcterms:W3CDTF">2025-05-26T13:49:00Z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documentId_4704</vt:lpwstr>
  </property>
  <property fmtid="{D5CDD505-2E9C-101B-9397-08002B2CF9AE}" pid="3" name="grammarly_documentContext">
    <vt:lpwstr>{"goals":[],"domain":"general","emotions":[],"dialect":"american"}</vt:lpwstr>
  </property>
</Properties>
</file>