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tabs>
          <w:tab w:val="right" w:pos="9360"/>
        </w:tabs>
        <w:rPr/>
      </w:pPr>
      <w:r w:rsidDel="00000000" w:rsidR="00000000" w:rsidRPr="00000000">
        <w:rPr>
          <w:rFonts w:ascii="Arial" w:cs="Arial" w:eastAsia="Arial" w:hAnsi="Arial"/>
          <w:b w:val="1"/>
          <w:i w:val="1"/>
          <w:color w:val="000000"/>
          <w:sz w:val="32"/>
          <w:szCs w:val="32"/>
          <w:rtl w:val="0"/>
        </w:rPr>
        <w:t xml:space="preserve">Chelsea Morrison</w:t>
      </w:r>
      <w:r w:rsidDel="00000000" w:rsidR="00000000" w:rsidRPr="00000000">
        <w:rPr>
          <w:rtl w:val="0"/>
        </w:rPr>
        <w:tab/>
      </w:r>
      <w:r w:rsidDel="00000000" w:rsidR="00000000" w:rsidRPr="00000000">
        <w:rPr>
          <w:rFonts w:ascii="Arial" w:cs="Arial" w:eastAsia="Arial" w:hAnsi="Arial"/>
          <w:i w:val="1"/>
          <w:sz w:val="22"/>
          <w:szCs w:val="22"/>
          <w:rtl w:val="0"/>
        </w:rPr>
        <w:t xml:space="preserve">812-592-5527</w:t>
      </w:r>
      <w:r w:rsidDel="00000000" w:rsidR="00000000" w:rsidRPr="00000000">
        <w:rPr>
          <w:rtl w:val="0"/>
        </w:rPr>
      </w:r>
    </w:p>
    <w:p w:rsidR="00000000" w:rsidDel="00000000" w:rsidP="00000000" w:rsidRDefault="00000000" w:rsidRPr="00000000" w14:paraId="00000004">
      <w:pPr>
        <w:pageBreakBefore w:val="0"/>
        <w:pBdr>
          <w:top w:color="000000" w:space="1" w:sz="4" w:val="single"/>
          <w:left w:space="0" w:sz="0" w:val="nil"/>
          <w:bottom w:space="0" w:sz="0" w:val="nil"/>
          <w:right w:space="0" w:sz="0" w:val="nil"/>
          <w:between w:space="0" w:sz="0" w:val="nil"/>
        </w:pBdr>
        <w:tabs>
          <w:tab w:val="right" w:pos="9360"/>
        </w:tabs>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ab/>
        <w:t xml:space="preserve">camorrison89@gmail.com</w:t>
      </w:r>
    </w:p>
    <w:tbl>
      <w:tblPr>
        <w:tblStyle w:val="Table1"/>
        <w:tblW w:w="9734.0" w:type="dxa"/>
        <w:jc w:val="left"/>
        <w:tblInd w:w="-108.0" w:type="dxa"/>
        <w:tblLayout w:type="fixed"/>
        <w:tblLook w:val="0000"/>
      </w:tblPr>
      <w:tblGrid>
        <w:gridCol w:w="9734"/>
        <w:tblGridChange w:id="0">
          <w:tblGrid>
            <w:gridCol w:w="9734"/>
          </w:tblGrid>
        </w:tblGridChange>
      </w:tblGrid>
      <w:tr>
        <w:trPr>
          <w:cantSplit w:val="0"/>
          <w:tblHeader w:val="0"/>
        </w:trPr>
        <w:tc>
          <w:tcPr/>
          <w:p w:rsidR="00000000" w:rsidDel="00000000" w:rsidP="00000000" w:rsidRDefault="00000000" w:rsidRPr="00000000" w14:paraId="00000005">
            <w:pPr>
              <w:pStyle w:val="Heading1"/>
              <w:rPr/>
            </w:pPr>
            <w:r w:rsidDel="00000000" w:rsidR="00000000" w:rsidRPr="00000000">
              <w:rPr>
                <w:rtl w:val="0"/>
              </w:rPr>
              <w:t xml:space="preserve">Human Resource Professional</w:t>
            </w:r>
          </w:p>
        </w:tc>
      </w:tr>
      <w:tr>
        <w:trPr>
          <w:cantSplit w:val="0"/>
          <w:tblHeader w:val="0"/>
        </w:trPr>
        <w:tc>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240" w:lineRule="auto"/>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positively engaged highly analytical and process driven HR professional with over 1</w:t>
            </w: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color w:val="000000"/>
                <w:sz w:val="22"/>
                <w:szCs w:val="22"/>
                <w:rtl w:val="0"/>
              </w:rPr>
              <w:t xml:space="preserve"> years of proven and effective leadership skills and a broad working knowledge of human resources including HRIS, employee engagement, full cycle recruiting, training and development, federal/state laws and regulations, compensation and benefits, performance management systems, community partnerships, and strategic business planning.</w:t>
            </w:r>
          </w:p>
        </w:tc>
      </w:tr>
      <w:tr>
        <w:trPr>
          <w:cantSplit w:val="0"/>
          <w:tblHeader w:val="0"/>
        </w:trPr>
        <w:tc>
          <w:tcPr/>
          <w:p w:rsidR="00000000" w:rsidDel="00000000" w:rsidP="00000000" w:rsidRDefault="00000000" w:rsidRPr="00000000" w14:paraId="00000007">
            <w:pPr>
              <w:pStyle w:val="Heading1"/>
              <w:rPr/>
            </w:pPr>
            <w:r w:rsidDel="00000000" w:rsidR="00000000" w:rsidRPr="00000000">
              <w:rPr>
                <w:rtl w:val="0"/>
              </w:rPr>
              <w:t xml:space="preserve">Professional Experience</w:t>
            </w:r>
          </w:p>
        </w:tc>
      </w:tr>
      <w:tr>
        <w:trPr>
          <w:cantSplit w:val="0"/>
          <w:tblHeader w:val="0"/>
        </w:trPr>
        <w:tc>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Human Resources Contractor</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Various industries/companies</w:t>
            </w:r>
            <w:r w:rsidDel="00000000" w:rsidR="00000000" w:rsidRPr="00000000">
              <w:rPr>
                <w:rFonts w:ascii="Arial" w:cs="Arial" w:eastAsia="Arial" w:hAnsi="Arial"/>
                <w:sz w:val="22"/>
                <w:szCs w:val="22"/>
                <w:rtl w:val="0"/>
              </w:rPr>
              <w:t xml:space="preserve">) </w:t>
              <w:br w:type="textWrapping"/>
              <w:t xml:space="preserve">     March 2020-Present </w:t>
            </w:r>
          </w:p>
          <w:p w:rsidR="00000000" w:rsidDel="00000000" w:rsidP="00000000" w:rsidRDefault="00000000" w:rsidRPr="00000000" w14:paraId="0000000A">
            <w:pPr>
              <w:numPr>
                <w:ilvl w:val="0"/>
                <w:numId w:val="2"/>
              </w:numPr>
              <w:ind w:left="2193" w:hanging="360"/>
              <w:rPr>
                <w:rFonts w:ascii="Arial" w:cs="Arial" w:eastAsia="Arial" w:hAnsi="Arial"/>
                <w:sz w:val="22"/>
                <w:szCs w:val="22"/>
              </w:rPr>
            </w:pPr>
            <w:bookmarkStart w:colFirst="0" w:colLast="0" w:name="_av9miv19xuqa" w:id="0"/>
            <w:bookmarkEnd w:id="0"/>
            <w:r w:rsidDel="00000000" w:rsidR="00000000" w:rsidRPr="00000000">
              <w:rPr>
                <w:rFonts w:ascii="Arial" w:cs="Arial" w:eastAsia="Arial" w:hAnsi="Arial"/>
                <w:sz w:val="22"/>
                <w:szCs w:val="22"/>
                <w:rtl w:val="0"/>
              </w:rPr>
              <w:t xml:space="preserve">Oversaw three implementations and integrations of a new payroll/time attendance system from Kronos to ADP and ADP to Paycor; (Two different contracts). Engaged in entire project including back end portal set up, on-site testing, extensive auditing and imports, and conversion of payroll codes</w:t>
            </w:r>
          </w:p>
          <w:p w:rsidR="00000000" w:rsidDel="00000000" w:rsidP="00000000" w:rsidRDefault="00000000" w:rsidRPr="00000000" w14:paraId="0000000B">
            <w:pPr>
              <w:numPr>
                <w:ilvl w:val="0"/>
                <w:numId w:val="2"/>
              </w:numPr>
              <w:ind w:left="2193" w:hanging="360"/>
              <w:rPr>
                <w:rFonts w:ascii="Arial" w:cs="Arial" w:eastAsia="Arial" w:hAnsi="Arial"/>
                <w:sz w:val="22"/>
                <w:szCs w:val="22"/>
                <w:u w:val="none"/>
              </w:rPr>
            </w:pPr>
            <w:bookmarkStart w:colFirst="0" w:colLast="0" w:name="_3hdki0cuszys" w:id="1"/>
            <w:bookmarkEnd w:id="1"/>
            <w:r w:rsidDel="00000000" w:rsidR="00000000" w:rsidRPr="00000000">
              <w:rPr>
                <w:rFonts w:ascii="Arial" w:cs="Arial" w:eastAsia="Arial" w:hAnsi="Arial"/>
                <w:sz w:val="22"/>
                <w:szCs w:val="22"/>
                <w:rtl w:val="0"/>
              </w:rPr>
              <w:t xml:space="preserve">Led update efforts and training for UltiPro/UKG in ATS, Payroll, and Attendance tracking. Onsite SME for the entire HRIS system.</w:t>
            </w:r>
            <w:r w:rsidDel="00000000" w:rsidR="00000000" w:rsidRPr="00000000">
              <w:rPr>
                <w:rtl w:val="0"/>
              </w:rPr>
            </w:r>
          </w:p>
          <w:p w:rsidR="00000000" w:rsidDel="00000000" w:rsidP="00000000" w:rsidRDefault="00000000" w:rsidRPr="00000000" w14:paraId="0000000C">
            <w:pPr>
              <w:numPr>
                <w:ilvl w:val="0"/>
                <w:numId w:val="2"/>
              </w:numPr>
              <w:ind w:left="2193" w:hanging="360"/>
              <w:rPr>
                <w:rFonts w:ascii="Arial" w:cs="Arial" w:eastAsia="Arial" w:hAnsi="Arial"/>
                <w:sz w:val="22"/>
                <w:szCs w:val="22"/>
              </w:rPr>
            </w:pPr>
            <w:bookmarkStart w:colFirst="0" w:colLast="0" w:name="_4wj0g5sfc36y" w:id="2"/>
            <w:bookmarkEnd w:id="2"/>
            <w:r w:rsidDel="00000000" w:rsidR="00000000" w:rsidRPr="00000000">
              <w:rPr>
                <w:rFonts w:ascii="Arial" w:cs="Arial" w:eastAsia="Arial" w:hAnsi="Arial"/>
                <w:sz w:val="22"/>
                <w:szCs w:val="22"/>
                <w:rtl w:val="0"/>
              </w:rPr>
              <w:t xml:space="preserve">Lead auditing efforts in another country (Belgium) and successfully identified over $13,000 in benefits that were lost; provided steps towards both recovery and preventing future losses. </w:t>
            </w:r>
          </w:p>
          <w:p w:rsidR="00000000" w:rsidDel="00000000" w:rsidP="00000000" w:rsidRDefault="00000000" w:rsidRPr="00000000" w14:paraId="0000000D">
            <w:pPr>
              <w:numPr>
                <w:ilvl w:val="0"/>
                <w:numId w:val="2"/>
              </w:numPr>
              <w:ind w:left="2193" w:hanging="360"/>
              <w:rPr>
                <w:rFonts w:ascii="Arial" w:cs="Arial" w:eastAsia="Arial" w:hAnsi="Arial"/>
                <w:sz w:val="22"/>
                <w:szCs w:val="22"/>
              </w:rPr>
            </w:pPr>
            <w:bookmarkStart w:colFirst="0" w:colLast="0" w:name="_7xii7irjh9fk" w:id="3"/>
            <w:bookmarkEnd w:id="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Recruit and identify organic advertising for Tier 1 automotive plants located in IN, KY, TN, MS, and AL.</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9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 employee count of over 2,500 with over 200 positions to fill based on awarded contract growth and demand</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9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analysis and interpretation of daily movement for hiring progression</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93" w:right="0" w:hanging="36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4"/>
            <w:bookmarkEnd w:id="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Creation of intricate Excel spreadsheet to gather, track, and streamline data in live format</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93" w:right="0" w:hanging="360"/>
              <w:jc w:val="left"/>
              <w:rPr>
                <w:rFonts w:ascii="Arial" w:cs="Arial" w:eastAsia="Arial" w:hAnsi="Arial"/>
                <w:sz w:val="22"/>
                <w:szCs w:val="22"/>
                <w:u w:val="none"/>
              </w:rPr>
            </w:pPr>
            <w:bookmarkStart w:colFirst="0" w:colLast="0" w:name="_3hhvdzxwqver" w:id="5"/>
            <w:bookmarkEnd w:id="5"/>
            <w:r w:rsidDel="00000000" w:rsidR="00000000" w:rsidRPr="00000000">
              <w:rPr>
                <w:rFonts w:ascii="Arial" w:cs="Arial" w:eastAsia="Arial" w:hAnsi="Arial"/>
                <w:sz w:val="22"/>
                <w:szCs w:val="22"/>
                <w:rtl w:val="0"/>
              </w:rPr>
              <w:t xml:space="preserve">Assessment of plant safety/OSHA compliance. Created bi-weekly safety communications and implemented a new knife safety program; reducing monthly work injuries (Cuts) by half after 4 weeks.  </w:t>
            </w:r>
            <w:r w:rsidDel="00000000" w:rsidR="00000000" w:rsidRPr="00000000">
              <w:rPr>
                <w:rtl w:val="0"/>
              </w:rPr>
            </w:r>
          </w:p>
          <w:p w:rsidR="00000000" w:rsidDel="00000000" w:rsidP="00000000" w:rsidRDefault="00000000" w:rsidRPr="00000000" w14:paraId="00000012">
            <w:pPr>
              <w:numPr>
                <w:ilvl w:val="0"/>
                <w:numId w:val="1"/>
              </w:numPr>
              <w:ind w:left="2175" w:hanging="360"/>
              <w:rPr>
                <w:sz w:val="22"/>
                <w:szCs w:val="22"/>
              </w:rPr>
            </w:pPr>
            <w:r w:rsidDel="00000000" w:rsidR="00000000" w:rsidRPr="00000000">
              <w:rPr>
                <w:rFonts w:ascii="Arial" w:cs="Arial" w:eastAsia="Arial" w:hAnsi="Arial"/>
                <w:sz w:val="22"/>
                <w:szCs w:val="22"/>
                <w:rtl w:val="0"/>
              </w:rPr>
              <w:t xml:space="preserve">Actively engage with a 700+ employee site as first point of contact for various facades of HR</w:t>
            </w:r>
            <w:r w:rsidDel="00000000" w:rsidR="00000000" w:rsidRPr="00000000">
              <w:rPr>
                <w:rtl w:val="0"/>
              </w:rPr>
            </w:r>
          </w:p>
          <w:p w:rsidR="00000000" w:rsidDel="00000000" w:rsidP="00000000" w:rsidRDefault="00000000" w:rsidRPr="00000000" w14:paraId="00000013">
            <w:pPr>
              <w:numPr>
                <w:ilvl w:val="0"/>
                <w:numId w:val="1"/>
              </w:numPr>
              <w:ind w:left="2175"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Led covid-19 efforts in communication, execution, and best practices alongside 3 area counties within industry</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14">
            <w:pPr>
              <w:numPr>
                <w:ilvl w:val="0"/>
                <w:numId w:val="1"/>
              </w:numPr>
              <w:ind w:left="21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Conducted investigations via compliance hotline and during time spent on manufacturing/production floor</w:t>
            </w:r>
          </w:p>
          <w:p w:rsidR="00000000" w:rsidDel="00000000" w:rsidP="00000000" w:rsidRDefault="00000000" w:rsidRPr="00000000" w14:paraId="00000015">
            <w:pPr>
              <w:numPr>
                <w:ilvl w:val="0"/>
                <w:numId w:val="1"/>
              </w:numPr>
              <w:ind w:left="21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Administer of Short-Term Incentive Bonus; analysis of pay equity in line with annual forecasted budget</w:t>
            </w:r>
          </w:p>
          <w:p w:rsidR="00000000" w:rsidDel="00000000" w:rsidP="00000000" w:rsidRDefault="00000000" w:rsidRPr="00000000" w14:paraId="00000016">
            <w:pPr>
              <w:numPr>
                <w:ilvl w:val="0"/>
                <w:numId w:val="1"/>
              </w:numPr>
              <w:ind w:left="2175"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Created over 15 unique policy and practices post acquisition; in line with current state and federal compliance laws and regulations.</w:t>
            </w:r>
            <w:r w:rsidDel="00000000" w:rsidR="00000000" w:rsidRPr="00000000">
              <w:rPr>
                <w:rtl w:val="0"/>
              </w:rPr>
            </w:r>
          </w:p>
          <w:p w:rsidR="00000000" w:rsidDel="00000000" w:rsidP="00000000" w:rsidRDefault="00000000" w:rsidRPr="00000000" w14:paraId="00000017">
            <w:pPr>
              <w:numPr>
                <w:ilvl w:val="0"/>
                <w:numId w:val="1"/>
              </w:numPr>
              <w:ind w:left="21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Lead Performance Management HRIS structure and reporting/follow through with front line leadership</w:t>
            </w:r>
          </w:p>
          <w:p w:rsidR="00000000" w:rsidDel="00000000" w:rsidP="00000000" w:rsidRDefault="00000000" w:rsidRPr="00000000" w14:paraId="00000018">
            <w:pPr>
              <w:numPr>
                <w:ilvl w:val="0"/>
                <w:numId w:val="1"/>
              </w:numPr>
              <w:ind w:left="21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Led new hire orientation human resource functions</w:t>
            </w:r>
          </w:p>
          <w:p w:rsidR="00000000" w:rsidDel="00000000" w:rsidP="00000000" w:rsidRDefault="00000000" w:rsidRPr="00000000" w14:paraId="00000019">
            <w:pPr>
              <w:numPr>
                <w:ilvl w:val="0"/>
                <w:numId w:val="1"/>
              </w:numPr>
              <w:ind w:left="21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Assisted in recruiting efforts utilizing environment scans</w:t>
            </w:r>
          </w:p>
          <w:p w:rsidR="00000000" w:rsidDel="00000000" w:rsidP="00000000" w:rsidRDefault="00000000" w:rsidRPr="00000000" w14:paraId="0000001A">
            <w:pPr>
              <w:numPr>
                <w:ilvl w:val="0"/>
                <w:numId w:val="1"/>
              </w:numPr>
              <w:ind w:left="21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Created training sessions and pathways for team leads and production supervisors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240" w:lineRule="auto"/>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Hilex Poly, A Novolex Brand</w:t>
              <w:br w:type="textWrapping"/>
              <w:t xml:space="preserve">Oct. 2018-Mar. 2020</w:t>
              <w:br w:type="textWrapping"/>
            </w:r>
            <w:r w:rsidDel="00000000" w:rsidR="00000000" w:rsidRPr="00000000">
              <w:rPr>
                <w:rFonts w:ascii="Arial" w:cs="Arial" w:eastAsia="Arial" w:hAnsi="Arial"/>
                <w:b w:val="1"/>
                <w:color w:val="000000"/>
                <w:sz w:val="22"/>
                <w:szCs w:val="22"/>
                <w:rtl w:val="0"/>
              </w:rPr>
              <w:t xml:space="preserve">Field HR Manager</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240" w:lineRule="auto"/>
              <w:ind w:left="360" w:firstLine="1080"/>
              <w:rPr>
                <w:rFonts w:ascii="Arial" w:cs="Arial" w:eastAsia="Arial" w:hAnsi="Arial"/>
                <w:color w:val="000000"/>
                <w:sz w:val="22"/>
                <w:szCs w:val="22"/>
                <w:u w:val="single"/>
              </w:rPr>
            </w:pPr>
            <w:r w:rsidDel="00000000" w:rsidR="00000000" w:rsidRPr="00000000">
              <w:rPr>
                <w:rFonts w:ascii="Arial" w:cs="Arial" w:eastAsia="Arial" w:hAnsi="Arial"/>
                <w:color w:val="000000"/>
                <w:sz w:val="22"/>
                <w:szCs w:val="22"/>
                <w:u w:val="single"/>
                <w:rtl w:val="0"/>
              </w:rPr>
              <w:t xml:space="preserve">Responsibilities</w:t>
            </w:r>
            <w:r w:rsidDel="00000000" w:rsidR="00000000" w:rsidRPr="00000000">
              <w:rPr>
                <w:rFonts w:ascii="Arial" w:cs="Arial" w:eastAsia="Arial" w:hAnsi="Arial"/>
                <w:b w:val="1"/>
                <w:color w:val="000000"/>
                <w:sz w:val="22"/>
                <w:szCs w:val="22"/>
                <w:u w:val="single"/>
                <w:rtl w:val="0"/>
              </w:rPr>
              <w:t xml:space="preserve">:</w:t>
            </w:r>
            <w:r w:rsidDel="00000000" w:rsidR="00000000" w:rsidRPr="00000000">
              <w:rPr>
                <w:rtl w:val="0"/>
              </w:rPr>
            </w:r>
          </w:p>
          <w:p w:rsidR="00000000" w:rsidDel="00000000" w:rsidP="00000000" w:rsidRDefault="00000000" w:rsidRPr="00000000" w14:paraId="0000001D">
            <w:pPr>
              <w:numPr>
                <w:ilvl w:val="0"/>
                <w:numId w:val="1"/>
              </w:numPr>
              <w:ind w:left="2175" w:hanging="360"/>
              <w:rPr>
                <w:sz w:val="22"/>
                <w:szCs w:val="22"/>
              </w:rPr>
            </w:pPr>
            <w:r w:rsidDel="00000000" w:rsidR="00000000" w:rsidRPr="00000000">
              <w:rPr>
                <w:rFonts w:ascii="Arial" w:cs="Arial" w:eastAsia="Arial" w:hAnsi="Arial"/>
                <w:sz w:val="22"/>
                <w:szCs w:val="22"/>
                <w:rtl w:val="0"/>
              </w:rPr>
              <w:t xml:space="preserve">Multi-site (multi-state) Human Resource Manager of 24/7 facilities; first point of interaction for over 450 employees</w:t>
            </w:r>
            <w:r w:rsidDel="00000000" w:rsidR="00000000" w:rsidRPr="00000000">
              <w:rPr>
                <w:rtl w:val="0"/>
              </w:rPr>
            </w:r>
          </w:p>
          <w:p w:rsidR="00000000" w:rsidDel="00000000" w:rsidP="00000000" w:rsidRDefault="00000000" w:rsidRPr="00000000" w14:paraId="0000001E">
            <w:pPr>
              <w:numPr>
                <w:ilvl w:val="0"/>
                <w:numId w:val="1"/>
              </w:numPr>
              <w:ind w:left="2175" w:hanging="360"/>
              <w:rPr>
                <w:sz w:val="22"/>
                <w:szCs w:val="22"/>
              </w:rPr>
            </w:pPr>
            <w:r w:rsidDel="00000000" w:rsidR="00000000" w:rsidRPr="00000000">
              <w:rPr>
                <w:rFonts w:ascii="Arial" w:cs="Arial" w:eastAsia="Arial" w:hAnsi="Arial"/>
                <w:sz w:val="22"/>
                <w:szCs w:val="22"/>
                <w:rtl w:val="0"/>
              </w:rPr>
              <w:t xml:space="preserve">Strategic business partner aligning with multiple locations; daily touch points on KPI’s and real time targets</w:t>
            </w:r>
            <w:r w:rsidDel="00000000" w:rsidR="00000000" w:rsidRPr="00000000">
              <w:rPr>
                <w:rtl w:val="0"/>
              </w:rPr>
            </w:r>
          </w:p>
          <w:p w:rsidR="00000000" w:rsidDel="00000000" w:rsidP="00000000" w:rsidRDefault="00000000" w:rsidRPr="00000000" w14:paraId="0000001F">
            <w:pPr>
              <w:numPr>
                <w:ilvl w:val="0"/>
                <w:numId w:val="1"/>
              </w:numPr>
              <w:ind w:left="2175" w:hanging="360"/>
              <w:rPr>
                <w:sz w:val="22"/>
                <w:szCs w:val="22"/>
              </w:rPr>
            </w:pPr>
            <w:r w:rsidDel="00000000" w:rsidR="00000000" w:rsidRPr="00000000">
              <w:rPr>
                <w:rFonts w:ascii="Arial" w:cs="Arial" w:eastAsia="Arial" w:hAnsi="Arial"/>
                <w:sz w:val="22"/>
                <w:szCs w:val="22"/>
                <w:rtl w:val="0"/>
              </w:rPr>
              <w:t xml:space="preserve">Maintain 95% staffing in each location; reduced turnover by 70%</w:t>
            </w:r>
            <w:r w:rsidDel="00000000" w:rsidR="00000000" w:rsidRPr="00000000">
              <w:rPr>
                <w:rtl w:val="0"/>
              </w:rPr>
            </w:r>
          </w:p>
          <w:p w:rsidR="00000000" w:rsidDel="00000000" w:rsidP="00000000" w:rsidRDefault="00000000" w:rsidRPr="00000000" w14:paraId="00000020">
            <w:pPr>
              <w:numPr>
                <w:ilvl w:val="0"/>
                <w:numId w:val="1"/>
              </w:numPr>
              <w:ind w:left="2175" w:hanging="360"/>
              <w:rPr>
                <w:sz w:val="22"/>
                <w:szCs w:val="22"/>
              </w:rPr>
            </w:pPr>
            <w:r w:rsidDel="00000000" w:rsidR="00000000" w:rsidRPr="00000000">
              <w:rPr>
                <w:rFonts w:ascii="Arial" w:cs="Arial" w:eastAsia="Arial" w:hAnsi="Arial"/>
                <w:sz w:val="22"/>
                <w:szCs w:val="22"/>
                <w:rtl w:val="0"/>
              </w:rPr>
              <w:t xml:space="preserve">Creation of community awareness and rebranding to become employer of choice for the communities</w:t>
            </w:r>
            <w:r w:rsidDel="00000000" w:rsidR="00000000" w:rsidRPr="00000000">
              <w:rPr>
                <w:rtl w:val="0"/>
              </w:rPr>
            </w:r>
          </w:p>
          <w:p w:rsidR="00000000" w:rsidDel="00000000" w:rsidP="00000000" w:rsidRDefault="00000000" w:rsidRPr="00000000" w14:paraId="00000021">
            <w:pPr>
              <w:numPr>
                <w:ilvl w:val="0"/>
                <w:numId w:val="1"/>
              </w:numPr>
              <w:ind w:left="2175" w:hanging="360"/>
              <w:rPr>
                <w:sz w:val="22"/>
                <w:szCs w:val="22"/>
              </w:rPr>
            </w:pPr>
            <w:r w:rsidDel="00000000" w:rsidR="00000000" w:rsidRPr="00000000">
              <w:rPr>
                <w:rFonts w:ascii="Arial" w:cs="Arial" w:eastAsia="Arial" w:hAnsi="Arial"/>
                <w:sz w:val="22"/>
                <w:szCs w:val="22"/>
                <w:rtl w:val="0"/>
              </w:rPr>
              <w:t xml:space="preserve">Leads talent acquisition by creating new partnerships; D.O.C.; V.O.C., and area high school</w:t>
            </w:r>
            <w:r w:rsidDel="00000000" w:rsidR="00000000" w:rsidRPr="00000000">
              <w:rPr>
                <w:rtl w:val="0"/>
              </w:rPr>
            </w:r>
          </w:p>
          <w:p w:rsidR="00000000" w:rsidDel="00000000" w:rsidP="00000000" w:rsidRDefault="00000000" w:rsidRPr="00000000" w14:paraId="00000022">
            <w:pPr>
              <w:numPr>
                <w:ilvl w:val="0"/>
                <w:numId w:val="1"/>
              </w:numPr>
              <w:ind w:left="2175" w:hanging="360"/>
              <w:rPr>
                <w:sz w:val="22"/>
                <w:szCs w:val="22"/>
              </w:rPr>
            </w:pPr>
            <w:r w:rsidDel="00000000" w:rsidR="00000000" w:rsidRPr="00000000">
              <w:rPr>
                <w:rFonts w:ascii="Arial" w:cs="Arial" w:eastAsia="Arial" w:hAnsi="Arial"/>
                <w:sz w:val="22"/>
                <w:szCs w:val="22"/>
                <w:rtl w:val="0"/>
              </w:rPr>
              <w:t xml:space="preserve">Annualized savings of over $155,000 with D.O.C. program</w:t>
            </w:r>
            <w:r w:rsidDel="00000000" w:rsidR="00000000" w:rsidRPr="00000000">
              <w:rPr>
                <w:rtl w:val="0"/>
              </w:rPr>
            </w:r>
          </w:p>
          <w:p w:rsidR="00000000" w:rsidDel="00000000" w:rsidP="00000000" w:rsidRDefault="00000000" w:rsidRPr="00000000" w14:paraId="00000023">
            <w:pPr>
              <w:numPr>
                <w:ilvl w:val="0"/>
                <w:numId w:val="1"/>
              </w:numPr>
              <w:ind w:left="2175" w:hanging="360"/>
              <w:rPr>
                <w:sz w:val="22"/>
                <w:szCs w:val="22"/>
              </w:rPr>
            </w:pPr>
            <w:r w:rsidDel="00000000" w:rsidR="00000000" w:rsidRPr="00000000">
              <w:rPr>
                <w:rFonts w:ascii="Arial" w:cs="Arial" w:eastAsia="Arial" w:hAnsi="Arial"/>
                <w:sz w:val="22"/>
                <w:szCs w:val="22"/>
                <w:rtl w:val="0"/>
              </w:rPr>
              <w:t xml:space="preserve">Creation of retention programs; (500 cube, referral bonus, competitor bonus) and conducted area total rewards analysis</w:t>
            </w:r>
            <w:r w:rsidDel="00000000" w:rsidR="00000000" w:rsidRPr="00000000">
              <w:rPr>
                <w:rtl w:val="0"/>
              </w:rPr>
            </w:r>
          </w:p>
          <w:p w:rsidR="00000000" w:rsidDel="00000000" w:rsidP="00000000" w:rsidRDefault="00000000" w:rsidRPr="00000000" w14:paraId="00000024">
            <w:pPr>
              <w:numPr>
                <w:ilvl w:val="0"/>
                <w:numId w:val="1"/>
              </w:numPr>
              <w:ind w:left="2175" w:hanging="360"/>
              <w:rPr>
                <w:sz w:val="22"/>
                <w:szCs w:val="22"/>
              </w:rPr>
            </w:pPr>
            <w:r w:rsidDel="00000000" w:rsidR="00000000" w:rsidRPr="00000000">
              <w:rPr>
                <w:rFonts w:ascii="Arial" w:cs="Arial" w:eastAsia="Arial" w:hAnsi="Arial"/>
                <w:sz w:val="22"/>
                <w:szCs w:val="22"/>
                <w:rtl w:val="0"/>
              </w:rPr>
              <w:t xml:space="preserve">Leads a highly engaged workforce through various communication facades; i.e. weekly roundtables, monthly plant wide communication meetings</w:t>
            </w:r>
            <w:r w:rsidDel="00000000" w:rsidR="00000000" w:rsidRPr="00000000">
              <w:rPr>
                <w:rtl w:val="0"/>
              </w:rPr>
            </w:r>
          </w:p>
          <w:p w:rsidR="00000000" w:rsidDel="00000000" w:rsidP="00000000" w:rsidRDefault="00000000" w:rsidRPr="00000000" w14:paraId="00000025">
            <w:pPr>
              <w:numPr>
                <w:ilvl w:val="0"/>
                <w:numId w:val="1"/>
              </w:numPr>
              <w:ind w:left="2175" w:hanging="360"/>
              <w:rPr>
                <w:sz w:val="22"/>
                <w:szCs w:val="22"/>
              </w:rPr>
            </w:pPr>
            <w:r w:rsidDel="00000000" w:rsidR="00000000" w:rsidRPr="00000000">
              <w:rPr>
                <w:rFonts w:ascii="Arial" w:cs="Arial" w:eastAsia="Arial" w:hAnsi="Arial"/>
                <w:sz w:val="22"/>
                <w:szCs w:val="22"/>
                <w:rtl w:val="0"/>
              </w:rPr>
              <w:t xml:space="preserve">Creation of new pilot attendance policy; reduction of absenteeism by 55% within first quarter of implementation</w:t>
            </w:r>
            <w:r w:rsidDel="00000000" w:rsidR="00000000" w:rsidRPr="00000000">
              <w:rPr>
                <w:rtl w:val="0"/>
              </w:rPr>
            </w:r>
          </w:p>
          <w:p w:rsidR="00000000" w:rsidDel="00000000" w:rsidP="00000000" w:rsidRDefault="00000000" w:rsidRPr="00000000" w14:paraId="00000026">
            <w:pPr>
              <w:numPr>
                <w:ilvl w:val="0"/>
                <w:numId w:val="1"/>
              </w:numPr>
              <w:ind w:left="2175" w:hanging="360"/>
              <w:rPr>
                <w:sz w:val="22"/>
                <w:szCs w:val="22"/>
              </w:rPr>
            </w:pPr>
            <w:r w:rsidDel="00000000" w:rsidR="00000000" w:rsidRPr="00000000">
              <w:rPr>
                <w:rFonts w:ascii="Arial" w:cs="Arial" w:eastAsia="Arial" w:hAnsi="Arial"/>
                <w:sz w:val="22"/>
                <w:szCs w:val="22"/>
                <w:rtl w:val="0"/>
              </w:rPr>
              <w:t xml:space="preserve">Utilization of new technologies for communication; Kronos timeclock, social media, plant wide monitors </w:t>
            </w:r>
            <w:r w:rsidDel="00000000" w:rsidR="00000000" w:rsidRPr="00000000">
              <w:rPr>
                <w:rtl w:val="0"/>
              </w:rPr>
            </w:r>
          </w:p>
          <w:p w:rsidR="00000000" w:rsidDel="00000000" w:rsidP="00000000" w:rsidRDefault="00000000" w:rsidRPr="00000000" w14:paraId="00000027">
            <w:pPr>
              <w:numPr>
                <w:ilvl w:val="0"/>
                <w:numId w:val="1"/>
              </w:numPr>
              <w:ind w:left="2175" w:hanging="360"/>
              <w:rPr>
                <w:sz w:val="22"/>
                <w:szCs w:val="22"/>
              </w:rPr>
            </w:pPr>
            <w:r w:rsidDel="00000000" w:rsidR="00000000" w:rsidRPr="00000000">
              <w:rPr>
                <w:rFonts w:ascii="Arial" w:cs="Arial" w:eastAsia="Arial" w:hAnsi="Arial"/>
                <w:sz w:val="22"/>
                <w:szCs w:val="22"/>
                <w:rtl w:val="0"/>
              </w:rPr>
              <w:t xml:space="preserve">Annual budget and forecast analysis and realignment of strategies based on production and performance needs; calculation of daily labor budget spends </w:t>
            </w:r>
            <w:r w:rsidDel="00000000" w:rsidR="00000000" w:rsidRPr="00000000">
              <w:rPr>
                <w:rtl w:val="0"/>
              </w:rPr>
            </w:r>
          </w:p>
          <w:p w:rsidR="00000000" w:rsidDel="00000000" w:rsidP="00000000" w:rsidRDefault="00000000" w:rsidRPr="00000000" w14:paraId="00000028">
            <w:pPr>
              <w:numPr>
                <w:ilvl w:val="0"/>
                <w:numId w:val="1"/>
              </w:numPr>
              <w:ind w:left="2175" w:hanging="360"/>
              <w:rPr>
                <w:sz w:val="22"/>
                <w:szCs w:val="22"/>
              </w:rPr>
            </w:pPr>
            <w:r w:rsidDel="00000000" w:rsidR="00000000" w:rsidRPr="00000000">
              <w:rPr>
                <w:rFonts w:ascii="Arial" w:cs="Arial" w:eastAsia="Arial" w:hAnsi="Arial"/>
                <w:sz w:val="22"/>
                <w:szCs w:val="22"/>
                <w:rtl w:val="0"/>
              </w:rPr>
              <w:t xml:space="preserve">Charged with ensuring compliance of federal, state, local, and company policies.</w:t>
            </w:r>
            <w:r w:rsidDel="00000000" w:rsidR="00000000" w:rsidRPr="00000000">
              <w:rPr>
                <w:rtl w:val="0"/>
              </w:rPr>
            </w:r>
          </w:p>
          <w:p w:rsidR="00000000" w:rsidDel="00000000" w:rsidP="00000000" w:rsidRDefault="00000000" w:rsidRPr="00000000" w14:paraId="00000029">
            <w:pPr>
              <w:numPr>
                <w:ilvl w:val="0"/>
                <w:numId w:val="1"/>
              </w:numPr>
              <w:ind w:left="2175" w:hanging="360"/>
              <w:rPr>
                <w:sz w:val="22"/>
                <w:szCs w:val="22"/>
              </w:rPr>
            </w:pPr>
            <w:r w:rsidDel="00000000" w:rsidR="00000000" w:rsidRPr="00000000">
              <w:rPr>
                <w:rFonts w:ascii="Arial" w:cs="Arial" w:eastAsia="Arial" w:hAnsi="Arial"/>
                <w:sz w:val="22"/>
                <w:szCs w:val="22"/>
                <w:rtl w:val="0"/>
              </w:rPr>
              <w:t xml:space="preserve">Manage HRIS system tools; Kronos timekeeping, Etime, Success Factors, ADP</w:t>
            </w:r>
            <w:r w:rsidDel="00000000" w:rsidR="00000000" w:rsidRPr="00000000">
              <w:rPr>
                <w:rtl w:val="0"/>
              </w:rPr>
            </w:r>
          </w:p>
          <w:p w:rsidR="00000000" w:rsidDel="00000000" w:rsidP="00000000" w:rsidRDefault="00000000" w:rsidRPr="00000000" w14:paraId="0000002A">
            <w:pPr>
              <w:numPr>
                <w:ilvl w:val="0"/>
                <w:numId w:val="1"/>
              </w:numPr>
              <w:ind w:left="2175" w:hanging="360"/>
              <w:rPr>
                <w:sz w:val="22"/>
                <w:szCs w:val="22"/>
              </w:rPr>
            </w:pPr>
            <w:r w:rsidDel="00000000" w:rsidR="00000000" w:rsidRPr="00000000">
              <w:rPr>
                <w:rFonts w:ascii="Arial" w:cs="Arial" w:eastAsia="Arial" w:hAnsi="Arial"/>
                <w:sz w:val="22"/>
                <w:szCs w:val="22"/>
                <w:rtl w:val="0"/>
              </w:rPr>
              <w:t xml:space="preserve">Serve on compliance committee, finance committee, Women in Manufacturing, and key presenter of Lean Six Sigma Project 2019. </w:t>
            </w:r>
            <w:r w:rsidDel="00000000" w:rsidR="00000000" w:rsidRPr="00000000">
              <w:rPr>
                <w:rtl w:val="0"/>
              </w:rPr>
            </w:r>
          </w:p>
          <w:p w:rsidR="00000000" w:rsidDel="00000000" w:rsidP="00000000" w:rsidRDefault="00000000" w:rsidRPr="00000000" w14:paraId="0000002B">
            <w:pPr>
              <w:numPr>
                <w:ilvl w:val="0"/>
                <w:numId w:val="1"/>
              </w:numPr>
              <w:ind w:left="2175" w:hanging="360"/>
              <w:rPr>
                <w:sz w:val="22"/>
                <w:szCs w:val="22"/>
              </w:rPr>
            </w:pPr>
            <w:r w:rsidDel="00000000" w:rsidR="00000000" w:rsidRPr="00000000">
              <w:rPr>
                <w:rFonts w:ascii="Arial" w:cs="Arial" w:eastAsia="Arial" w:hAnsi="Arial"/>
                <w:sz w:val="22"/>
                <w:szCs w:val="22"/>
                <w:rtl w:val="0"/>
              </w:rPr>
              <w:t xml:space="preserve">Investigate claims (EEOC, unemployment, harassment) and support in house counsel </w:t>
            </w:r>
            <w:r w:rsidDel="00000000" w:rsidR="00000000" w:rsidRPr="00000000">
              <w:rPr>
                <w:rtl w:val="0"/>
              </w:rPr>
            </w:r>
          </w:p>
          <w:p w:rsidR="00000000" w:rsidDel="00000000" w:rsidP="00000000" w:rsidRDefault="00000000" w:rsidRPr="00000000" w14:paraId="0000002C">
            <w:pPr>
              <w:ind w:left="2175"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240" w:lineRule="auto"/>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Martinrea (North Vernon Fluids Division)</w:t>
              <w:br w:type="textWrapping"/>
              <w:t xml:space="preserve">May 2017-Oct 2018</w:t>
              <w:br w:type="textWrapping"/>
            </w:r>
            <w:r w:rsidDel="00000000" w:rsidR="00000000" w:rsidRPr="00000000">
              <w:rPr>
                <w:rFonts w:ascii="Arial" w:cs="Arial" w:eastAsia="Arial" w:hAnsi="Arial"/>
                <w:b w:val="1"/>
                <w:color w:val="000000"/>
                <w:sz w:val="22"/>
                <w:szCs w:val="22"/>
                <w:rtl w:val="0"/>
              </w:rPr>
              <w:t xml:space="preserve">HR Generalist/Recruiter</w:t>
              <w:br w:type="textWrapping"/>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1455"/>
              </w:tabs>
              <w:ind w:left="360" w:hanging="360"/>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u w:val="single"/>
                <w:rtl w:val="0"/>
              </w:rPr>
              <w:t xml:space="preserve">Responsibilities:</w:t>
            </w:r>
          </w:p>
          <w:p w:rsidR="00000000" w:rsidDel="00000000" w:rsidP="00000000" w:rsidRDefault="00000000" w:rsidRPr="00000000" w14:paraId="0000002F">
            <w:pPr>
              <w:numPr>
                <w:ilvl w:val="0"/>
                <w:numId w:val="4"/>
              </w:numPr>
              <w:ind w:left="2175" w:hanging="360"/>
              <w:rPr>
                <w:sz w:val="22"/>
                <w:szCs w:val="22"/>
              </w:rPr>
            </w:pPr>
            <w:r w:rsidDel="00000000" w:rsidR="00000000" w:rsidRPr="00000000">
              <w:rPr>
                <w:rFonts w:ascii="Arial" w:cs="Arial" w:eastAsia="Arial" w:hAnsi="Arial"/>
                <w:sz w:val="22"/>
                <w:szCs w:val="22"/>
                <w:rtl w:val="0"/>
              </w:rPr>
              <w:t xml:space="preserve">Champion of Direct Hiring Initiative and Implementation utilizing various facades of recruiting methods i.e. utilization of small town newspaper advertising, surrounding county billboards, yard sign distribution driven by employee involvement, open interviews bi-monthly (70% retention rate), and online traffic. </w:t>
            </w:r>
            <w:r w:rsidDel="00000000" w:rsidR="00000000" w:rsidRPr="00000000">
              <w:rPr>
                <w:rtl w:val="0"/>
              </w:rPr>
            </w:r>
          </w:p>
          <w:p w:rsidR="00000000" w:rsidDel="00000000" w:rsidP="00000000" w:rsidRDefault="00000000" w:rsidRPr="00000000" w14:paraId="00000030">
            <w:pPr>
              <w:numPr>
                <w:ilvl w:val="0"/>
                <w:numId w:val="4"/>
              </w:numPr>
              <w:ind w:left="2175" w:hanging="360"/>
              <w:rPr>
                <w:sz w:val="22"/>
                <w:szCs w:val="22"/>
              </w:rPr>
            </w:pPr>
            <w:r w:rsidDel="00000000" w:rsidR="00000000" w:rsidRPr="00000000">
              <w:rPr>
                <w:rFonts w:ascii="Arial" w:cs="Arial" w:eastAsia="Arial" w:hAnsi="Arial"/>
                <w:sz w:val="22"/>
                <w:szCs w:val="22"/>
                <w:rtl w:val="0"/>
              </w:rPr>
              <w:t xml:space="preserve">72% retention rate YTD of Direct Hires</w:t>
            </w:r>
            <w:r w:rsidDel="00000000" w:rsidR="00000000" w:rsidRPr="00000000">
              <w:rPr>
                <w:rtl w:val="0"/>
              </w:rPr>
            </w:r>
          </w:p>
          <w:p w:rsidR="00000000" w:rsidDel="00000000" w:rsidP="00000000" w:rsidRDefault="00000000" w:rsidRPr="00000000" w14:paraId="00000031">
            <w:pPr>
              <w:numPr>
                <w:ilvl w:val="0"/>
                <w:numId w:val="4"/>
              </w:numPr>
              <w:ind w:left="2175" w:hanging="360"/>
              <w:rPr>
                <w:sz w:val="22"/>
                <w:szCs w:val="22"/>
              </w:rPr>
            </w:pPr>
            <w:r w:rsidDel="00000000" w:rsidR="00000000" w:rsidRPr="00000000">
              <w:rPr>
                <w:rFonts w:ascii="Arial" w:cs="Arial" w:eastAsia="Arial" w:hAnsi="Arial"/>
                <w:sz w:val="22"/>
                <w:szCs w:val="22"/>
                <w:rtl w:val="0"/>
              </w:rPr>
              <w:t xml:space="preserve">Developed new applicant qualifier methods; obtaining a higher quality of employees</w:t>
            </w:r>
            <w:r w:rsidDel="00000000" w:rsidR="00000000" w:rsidRPr="00000000">
              <w:rPr>
                <w:rtl w:val="0"/>
              </w:rPr>
            </w:r>
          </w:p>
          <w:p w:rsidR="00000000" w:rsidDel="00000000" w:rsidP="00000000" w:rsidRDefault="00000000" w:rsidRPr="00000000" w14:paraId="00000032">
            <w:pPr>
              <w:numPr>
                <w:ilvl w:val="0"/>
                <w:numId w:val="4"/>
              </w:numPr>
              <w:ind w:left="2175" w:hanging="360"/>
              <w:rPr>
                <w:sz w:val="22"/>
                <w:szCs w:val="22"/>
              </w:rPr>
            </w:pPr>
            <w:r w:rsidDel="00000000" w:rsidR="00000000" w:rsidRPr="00000000">
              <w:rPr>
                <w:rFonts w:ascii="Arial" w:cs="Arial" w:eastAsia="Arial" w:hAnsi="Arial"/>
                <w:sz w:val="22"/>
                <w:szCs w:val="22"/>
                <w:rtl w:val="0"/>
              </w:rPr>
              <w:t xml:space="preserve">Utilization of lean problem solving methodologies i.e. A3, Fishbone, 5Y; to understand root cause for turnover and absenteeism and action items based on results.</w:t>
            </w:r>
            <w:r w:rsidDel="00000000" w:rsidR="00000000" w:rsidRPr="00000000">
              <w:rPr>
                <w:rtl w:val="0"/>
              </w:rPr>
            </w:r>
          </w:p>
          <w:p w:rsidR="00000000" w:rsidDel="00000000" w:rsidP="00000000" w:rsidRDefault="00000000" w:rsidRPr="00000000" w14:paraId="00000033">
            <w:pPr>
              <w:numPr>
                <w:ilvl w:val="0"/>
                <w:numId w:val="4"/>
              </w:numPr>
              <w:ind w:left="2175" w:hanging="360"/>
              <w:rPr>
                <w:sz w:val="22"/>
                <w:szCs w:val="22"/>
              </w:rPr>
            </w:pPr>
            <w:r w:rsidDel="00000000" w:rsidR="00000000" w:rsidRPr="00000000">
              <w:rPr>
                <w:rFonts w:ascii="Arial" w:cs="Arial" w:eastAsia="Arial" w:hAnsi="Arial"/>
                <w:sz w:val="22"/>
                <w:szCs w:val="22"/>
                <w:rtl w:val="0"/>
              </w:rPr>
              <w:t xml:space="preserve">Daily analytical reporting for operational meetings through newly implemented tracking systems; understanding current plant manning conditions vs. forecasted budget in comparison to sales. Reporting headcount and turnover against plant KPI’s and action items as needed.</w:t>
            </w:r>
            <w:r w:rsidDel="00000000" w:rsidR="00000000" w:rsidRPr="00000000">
              <w:rPr>
                <w:rtl w:val="0"/>
              </w:rPr>
            </w:r>
          </w:p>
          <w:p w:rsidR="00000000" w:rsidDel="00000000" w:rsidP="00000000" w:rsidRDefault="00000000" w:rsidRPr="00000000" w14:paraId="00000034">
            <w:pPr>
              <w:numPr>
                <w:ilvl w:val="0"/>
                <w:numId w:val="4"/>
              </w:numPr>
              <w:ind w:left="2175" w:hanging="360"/>
              <w:rPr>
                <w:sz w:val="22"/>
                <w:szCs w:val="22"/>
              </w:rPr>
            </w:pPr>
            <w:r w:rsidDel="00000000" w:rsidR="00000000" w:rsidRPr="00000000">
              <w:rPr>
                <w:rFonts w:ascii="Arial" w:cs="Arial" w:eastAsia="Arial" w:hAnsi="Arial"/>
                <w:sz w:val="22"/>
                <w:szCs w:val="22"/>
                <w:rtl w:val="0"/>
              </w:rPr>
              <w:t xml:space="preserve">74% on time completion by supervisors for performance evaluations and lead operator program after implementing new tracking and accountability processes.</w:t>
            </w:r>
            <w:r w:rsidDel="00000000" w:rsidR="00000000" w:rsidRPr="00000000">
              <w:rPr>
                <w:rtl w:val="0"/>
              </w:rPr>
            </w:r>
          </w:p>
          <w:p w:rsidR="00000000" w:rsidDel="00000000" w:rsidP="00000000" w:rsidRDefault="00000000" w:rsidRPr="00000000" w14:paraId="00000035">
            <w:pPr>
              <w:numPr>
                <w:ilvl w:val="0"/>
                <w:numId w:val="4"/>
              </w:numPr>
              <w:ind w:left="2175" w:hanging="360"/>
              <w:rPr>
                <w:sz w:val="22"/>
                <w:szCs w:val="22"/>
              </w:rPr>
            </w:pPr>
            <w:r w:rsidDel="00000000" w:rsidR="00000000" w:rsidRPr="00000000">
              <w:rPr>
                <w:rFonts w:ascii="Arial" w:cs="Arial" w:eastAsia="Arial" w:hAnsi="Arial"/>
                <w:sz w:val="22"/>
                <w:szCs w:val="22"/>
                <w:rtl w:val="0"/>
              </w:rPr>
              <w:t xml:space="preserve">83% improvement of corrective actions discipline for attendance. </w:t>
            </w:r>
            <w:r w:rsidDel="00000000" w:rsidR="00000000" w:rsidRPr="00000000">
              <w:rPr>
                <w:rtl w:val="0"/>
              </w:rPr>
            </w:r>
          </w:p>
          <w:p w:rsidR="00000000" w:rsidDel="00000000" w:rsidP="00000000" w:rsidRDefault="00000000" w:rsidRPr="00000000" w14:paraId="00000036">
            <w:pPr>
              <w:numPr>
                <w:ilvl w:val="0"/>
                <w:numId w:val="4"/>
              </w:numPr>
              <w:ind w:left="2175" w:hanging="360"/>
              <w:rPr>
                <w:sz w:val="22"/>
                <w:szCs w:val="22"/>
              </w:rPr>
            </w:pPr>
            <w:r w:rsidDel="00000000" w:rsidR="00000000" w:rsidRPr="00000000">
              <w:rPr>
                <w:rFonts w:ascii="Arial" w:cs="Arial" w:eastAsia="Arial" w:hAnsi="Arial"/>
                <w:sz w:val="22"/>
                <w:szCs w:val="22"/>
                <w:rtl w:val="0"/>
              </w:rPr>
              <w:t xml:space="preserve">Lead investigator for conducting investigations and claims</w:t>
            </w:r>
            <w:r w:rsidDel="00000000" w:rsidR="00000000" w:rsidRPr="00000000">
              <w:rPr>
                <w:rtl w:val="0"/>
              </w:rPr>
            </w:r>
          </w:p>
          <w:p w:rsidR="00000000" w:rsidDel="00000000" w:rsidP="00000000" w:rsidRDefault="00000000" w:rsidRPr="00000000" w14:paraId="00000037">
            <w:pPr>
              <w:numPr>
                <w:ilvl w:val="0"/>
                <w:numId w:val="4"/>
              </w:numPr>
              <w:ind w:left="2175" w:hanging="360"/>
              <w:rPr>
                <w:sz w:val="22"/>
                <w:szCs w:val="22"/>
              </w:rPr>
            </w:pPr>
            <w:r w:rsidDel="00000000" w:rsidR="00000000" w:rsidRPr="00000000">
              <w:rPr>
                <w:rFonts w:ascii="Arial" w:cs="Arial" w:eastAsia="Arial" w:hAnsi="Arial"/>
                <w:sz w:val="22"/>
                <w:szCs w:val="22"/>
                <w:rtl w:val="0"/>
              </w:rPr>
              <w:t xml:space="preserve">Key role in creation and implementation of new attendance policy. </w:t>
            </w:r>
            <w:r w:rsidDel="00000000" w:rsidR="00000000" w:rsidRPr="00000000">
              <w:rPr>
                <w:rtl w:val="0"/>
              </w:rPr>
            </w:r>
          </w:p>
          <w:p w:rsidR="00000000" w:rsidDel="00000000" w:rsidP="00000000" w:rsidRDefault="00000000" w:rsidRPr="00000000" w14:paraId="00000038">
            <w:pPr>
              <w:numPr>
                <w:ilvl w:val="0"/>
                <w:numId w:val="4"/>
              </w:numPr>
              <w:ind w:left="2175" w:hanging="360"/>
              <w:rPr>
                <w:sz w:val="22"/>
                <w:szCs w:val="22"/>
              </w:rPr>
            </w:pPr>
            <w:r w:rsidDel="00000000" w:rsidR="00000000" w:rsidRPr="00000000">
              <w:rPr>
                <w:rFonts w:ascii="Arial" w:cs="Arial" w:eastAsia="Arial" w:hAnsi="Arial"/>
                <w:sz w:val="22"/>
                <w:szCs w:val="22"/>
                <w:rtl w:val="0"/>
              </w:rPr>
              <w:t xml:space="preserve">HR support for all shifts; providing members of staff with information and suggestions for improvement/streamlining of processes. </w:t>
            </w:r>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1455"/>
              </w:tabs>
              <w:ind w:hanging="360"/>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240" w:lineRule="auto"/>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CyberMetrix</w:t>
              <w:br w:type="textWrapping"/>
              <w:t xml:space="preserve">October 2013 - July 2016</w:t>
              <w:br w:type="textWrapping"/>
            </w:r>
            <w:r w:rsidDel="00000000" w:rsidR="00000000" w:rsidRPr="00000000">
              <w:rPr>
                <w:rFonts w:ascii="Arial" w:cs="Arial" w:eastAsia="Arial" w:hAnsi="Arial"/>
                <w:b w:val="1"/>
                <w:color w:val="000000"/>
                <w:sz w:val="22"/>
                <w:szCs w:val="22"/>
                <w:rtl w:val="0"/>
              </w:rPr>
              <w:t xml:space="preserve">Human Resource &amp; Facilities Manager</w:t>
              <w:br w:type="textWrapping"/>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1455"/>
              </w:tabs>
              <w:ind w:left="360" w:hanging="360"/>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u w:val="single"/>
                <w:rtl w:val="0"/>
              </w:rPr>
              <w:t xml:space="preserve">Responsibilities:</w:t>
            </w:r>
          </w:p>
          <w:p w:rsidR="00000000" w:rsidDel="00000000" w:rsidP="00000000" w:rsidRDefault="00000000" w:rsidRPr="00000000" w14:paraId="0000003D">
            <w:pPr>
              <w:numPr>
                <w:ilvl w:val="0"/>
                <w:numId w:val="4"/>
              </w:numPr>
              <w:ind w:left="2175" w:hanging="360"/>
              <w:rPr>
                <w:sz w:val="22"/>
                <w:szCs w:val="22"/>
              </w:rPr>
            </w:pPr>
            <w:r w:rsidDel="00000000" w:rsidR="00000000" w:rsidRPr="00000000">
              <w:rPr>
                <w:rFonts w:ascii="Arial" w:cs="Arial" w:eastAsia="Arial" w:hAnsi="Arial"/>
                <w:sz w:val="22"/>
                <w:szCs w:val="22"/>
                <w:rtl w:val="0"/>
              </w:rPr>
              <w:t xml:space="preserve">$23,000 monthly savings by removing the use of 3</w:t>
            </w:r>
            <w:r w:rsidDel="00000000" w:rsidR="00000000" w:rsidRPr="00000000">
              <w:rPr>
                <w:rFonts w:ascii="Arial" w:cs="Arial" w:eastAsia="Arial" w:hAnsi="Arial"/>
                <w:sz w:val="22"/>
                <w:szCs w:val="22"/>
                <w:vertAlign w:val="superscript"/>
                <w:rtl w:val="0"/>
              </w:rPr>
              <w:t xml:space="preserve">rd</w:t>
            </w:r>
            <w:r w:rsidDel="00000000" w:rsidR="00000000" w:rsidRPr="00000000">
              <w:rPr>
                <w:rFonts w:ascii="Arial" w:cs="Arial" w:eastAsia="Arial" w:hAnsi="Arial"/>
                <w:sz w:val="22"/>
                <w:szCs w:val="22"/>
                <w:rtl w:val="0"/>
              </w:rPr>
              <w:t xml:space="preserve"> party recruiting firms. Brought full cycle recruiting in house. </w:t>
            </w:r>
            <w:r w:rsidDel="00000000" w:rsidR="00000000" w:rsidRPr="00000000">
              <w:rPr>
                <w:rtl w:val="0"/>
              </w:rPr>
            </w:r>
          </w:p>
          <w:p w:rsidR="00000000" w:rsidDel="00000000" w:rsidP="00000000" w:rsidRDefault="00000000" w:rsidRPr="00000000" w14:paraId="0000003E">
            <w:pPr>
              <w:numPr>
                <w:ilvl w:val="0"/>
                <w:numId w:val="4"/>
              </w:numPr>
              <w:ind w:left="2175" w:hanging="360"/>
              <w:rPr>
                <w:sz w:val="22"/>
                <w:szCs w:val="22"/>
              </w:rPr>
            </w:pPr>
            <w:r w:rsidDel="00000000" w:rsidR="00000000" w:rsidRPr="00000000">
              <w:rPr>
                <w:rFonts w:ascii="Arial" w:cs="Arial" w:eastAsia="Arial" w:hAnsi="Arial"/>
                <w:sz w:val="22"/>
                <w:szCs w:val="22"/>
                <w:rtl w:val="0"/>
              </w:rPr>
              <w:t xml:space="preserve">Modified new hire process, reduced turnover to below 5% monthly. </w:t>
            </w:r>
            <w:r w:rsidDel="00000000" w:rsidR="00000000" w:rsidRPr="00000000">
              <w:rPr>
                <w:rtl w:val="0"/>
              </w:rPr>
            </w:r>
          </w:p>
          <w:p w:rsidR="00000000" w:rsidDel="00000000" w:rsidP="00000000" w:rsidRDefault="00000000" w:rsidRPr="00000000" w14:paraId="0000003F">
            <w:pPr>
              <w:numPr>
                <w:ilvl w:val="0"/>
                <w:numId w:val="4"/>
              </w:numPr>
              <w:ind w:left="2175" w:hanging="360"/>
              <w:rPr>
                <w:sz w:val="22"/>
                <w:szCs w:val="22"/>
              </w:rPr>
            </w:pPr>
            <w:r w:rsidDel="00000000" w:rsidR="00000000" w:rsidRPr="00000000">
              <w:rPr>
                <w:rFonts w:ascii="Arial" w:cs="Arial" w:eastAsia="Arial" w:hAnsi="Arial"/>
                <w:sz w:val="22"/>
                <w:szCs w:val="22"/>
                <w:rtl w:val="0"/>
              </w:rPr>
              <w:t xml:space="preserve">85% return rate of interns. </w:t>
            </w:r>
            <w:r w:rsidDel="00000000" w:rsidR="00000000" w:rsidRPr="00000000">
              <w:rPr>
                <w:rtl w:val="0"/>
              </w:rPr>
            </w:r>
          </w:p>
          <w:p w:rsidR="00000000" w:rsidDel="00000000" w:rsidP="00000000" w:rsidRDefault="00000000" w:rsidRPr="00000000" w14:paraId="00000040">
            <w:pPr>
              <w:numPr>
                <w:ilvl w:val="0"/>
                <w:numId w:val="4"/>
              </w:numPr>
              <w:ind w:left="2175" w:hanging="360"/>
              <w:rPr>
                <w:sz w:val="22"/>
                <w:szCs w:val="22"/>
              </w:rPr>
            </w:pPr>
            <w:r w:rsidDel="00000000" w:rsidR="00000000" w:rsidRPr="00000000">
              <w:rPr>
                <w:rFonts w:ascii="Arial" w:cs="Arial" w:eastAsia="Arial" w:hAnsi="Arial"/>
                <w:sz w:val="22"/>
                <w:szCs w:val="22"/>
                <w:rtl w:val="0"/>
              </w:rPr>
              <w:t xml:space="preserve">Created succession plans for each department; developed training and exposures for successors. </w:t>
            </w:r>
            <w:r w:rsidDel="00000000" w:rsidR="00000000" w:rsidRPr="00000000">
              <w:rPr>
                <w:rtl w:val="0"/>
              </w:rPr>
            </w:r>
          </w:p>
          <w:p w:rsidR="00000000" w:rsidDel="00000000" w:rsidP="00000000" w:rsidRDefault="00000000" w:rsidRPr="00000000" w14:paraId="00000041">
            <w:pPr>
              <w:numPr>
                <w:ilvl w:val="0"/>
                <w:numId w:val="4"/>
              </w:numPr>
              <w:ind w:left="2175" w:hanging="360"/>
              <w:rPr>
                <w:sz w:val="22"/>
                <w:szCs w:val="22"/>
              </w:rPr>
            </w:pPr>
            <w:r w:rsidDel="00000000" w:rsidR="00000000" w:rsidRPr="00000000">
              <w:rPr>
                <w:rFonts w:ascii="Arial" w:cs="Arial" w:eastAsia="Arial" w:hAnsi="Arial"/>
                <w:sz w:val="22"/>
                <w:szCs w:val="22"/>
                <w:rtl w:val="0"/>
              </w:rPr>
              <w:t xml:space="preserve">Full cycle vendor and supplier services: selection, invoice approvals, AR/AP.</w:t>
            </w:r>
            <w:r w:rsidDel="00000000" w:rsidR="00000000" w:rsidRPr="00000000">
              <w:rPr>
                <w:rtl w:val="0"/>
              </w:rPr>
            </w:r>
          </w:p>
          <w:p w:rsidR="00000000" w:rsidDel="00000000" w:rsidP="00000000" w:rsidRDefault="00000000" w:rsidRPr="00000000" w14:paraId="00000042">
            <w:pPr>
              <w:numPr>
                <w:ilvl w:val="0"/>
                <w:numId w:val="4"/>
              </w:numPr>
              <w:ind w:left="2175" w:hanging="360"/>
              <w:rPr>
                <w:sz w:val="22"/>
                <w:szCs w:val="22"/>
              </w:rPr>
            </w:pPr>
            <w:r w:rsidDel="00000000" w:rsidR="00000000" w:rsidRPr="00000000">
              <w:rPr>
                <w:rFonts w:ascii="Arial" w:cs="Arial" w:eastAsia="Arial" w:hAnsi="Arial"/>
                <w:sz w:val="22"/>
                <w:szCs w:val="22"/>
                <w:rtl w:val="0"/>
              </w:rPr>
              <w:t xml:space="preserve">Championed safety for 2 facilities, ensuring OSHA compliance, and conducting bimonthly walkthroughs.</w:t>
            </w:r>
            <w:r w:rsidDel="00000000" w:rsidR="00000000" w:rsidRPr="00000000">
              <w:rPr>
                <w:rtl w:val="0"/>
              </w:rPr>
            </w:r>
          </w:p>
          <w:p w:rsidR="00000000" w:rsidDel="00000000" w:rsidP="00000000" w:rsidRDefault="00000000" w:rsidRPr="00000000" w14:paraId="00000043">
            <w:pPr>
              <w:numPr>
                <w:ilvl w:val="0"/>
                <w:numId w:val="4"/>
              </w:numPr>
              <w:ind w:left="2175" w:hanging="360"/>
              <w:rPr>
                <w:sz w:val="22"/>
                <w:szCs w:val="22"/>
              </w:rPr>
            </w:pPr>
            <w:r w:rsidDel="00000000" w:rsidR="00000000" w:rsidRPr="00000000">
              <w:rPr>
                <w:rFonts w:ascii="Arial" w:cs="Arial" w:eastAsia="Arial" w:hAnsi="Arial"/>
                <w:sz w:val="22"/>
                <w:szCs w:val="22"/>
                <w:rtl w:val="0"/>
              </w:rPr>
              <w:t xml:space="preserve">Assisted Accounting with payroll services and processing for 50+ employees (both national and international); converting USD to local international currencies, utilizing QuickBooks, Microsoft Excel, and in house software for tracking and reporting.</w:t>
            </w:r>
            <w:r w:rsidDel="00000000" w:rsidR="00000000" w:rsidRPr="00000000">
              <w:rPr>
                <w:rtl w:val="0"/>
              </w:rPr>
            </w:r>
          </w:p>
          <w:p w:rsidR="00000000" w:rsidDel="00000000" w:rsidP="00000000" w:rsidRDefault="00000000" w:rsidRPr="00000000" w14:paraId="00000044">
            <w:pPr>
              <w:numPr>
                <w:ilvl w:val="0"/>
                <w:numId w:val="4"/>
              </w:numPr>
              <w:ind w:left="2175" w:hanging="360"/>
              <w:rPr>
                <w:sz w:val="22"/>
                <w:szCs w:val="22"/>
              </w:rPr>
            </w:pPr>
            <w:r w:rsidDel="00000000" w:rsidR="00000000" w:rsidRPr="00000000">
              <w:rPr>
                <w:rFonts w:ascii="Arial" w:cs="Arial" w:eastAsia="Arial" w:hAnsi="Arial"/>
                <w:sz w:val="22"/>
                <w:szCs w:val="22"/>
                <w:rtl w:val="0"/>
              </w:rPr>
              <w:t xml:space="preserve">Sales configuration and billing for over 65 customer projects weekly (Cummins, Echo, John Deere); expense reporting, earned value, and tech time.</w:t>
            </w:r>
            <w:r w:rsidDel="00000000" w:rsidR="00000000" w:rsidRPr="00000000">
              <w:rPr>
                <w:rtl w:val="0"/>
              </w:rPr>
            </w:r>
          </w:p>
          <w:p w:rsidR="00000000" w:rsidDel="00000000" w:rsidP="00000000" w:rsidRDefault="00000000" w:rsidRPr="00000000" w14:paraId="00000045">
            <w:pPr>
              <w:numPr>
                <w:ilvl w:val="0"/>
                <w:numId w:val="4"/>
              </w:numPr>
              <w:ind w:left="2175" w:hanging="360"/>
              <w:rPr>
                <w:sz w:val="22"/>
                <w:szCs w:val="22"/>
              </w:rPr>
            </w:pPr>
            <w:r w:rsidDel="00000000" w:rsidR="00000000" w:rsidRPr="00000000">
              <w:rPr>
                <w:rFonts w:ascii="Arial" w:cs="Arial" w:eastAsia="Arial" w:hAnsi="Arial"/>
                <w:sz w:val="22"/>
                <w:szCs w:val="22"/>
                <w:rtl w:val="0"/>
              </w:rPr>
              <w:t xml:space="preserve">Conduct crisis interventions, employee conflict resolution and investigations providing appropriate guidance. Work with company attorney as necessary. Ensure due diligence</w:t>
            </w:r>
            <w:r w:rsidDel="00000000" w:rsidR="00000000" w:rsidRPr="00000000">
              <w:rPr>
                <w:rtl w:val="0"/>
              </w:rPr>
            </w:r>
          </w:p>
          <w:p w:rsidR="00000000" w:rsidDel="00000000" w:rsidP="00000000" w:rsidRDefault="00000000" w:rsidRPr="00000000" w14:paraId="00000046">
            <w:pPr>
              <w:numPr>
                <w:ilvl w:val="0"/>
                <w:numId w:val="4"/>
              </w:numPr>
              <w:ind w:left="2175" w:hanging="360"/>
              <w:rPr>
                <w:sz w:val="22"/>
                <w:szCs w:val="22"/>
              </w:rPr>
            </w:pPr>
            <w:r w:rsidDel="00000000" w:rsidR="00000000" w:rsidRPr="00000000">
              <w:rPr>
                <w:rFonts w:ascii="Arial" w:cs="Arial" w:eastAsia="Arial" w:hAnsi="Arial"/>
                <w:sz w:val="22"/>
                <w:szCs w:val="22"/>
                <w:rtl w:val="0"/>
              </w:rPr>
              <w:t xml:space="preserve">Design/update job descriptions, created companywide pay scale for all locations, benchmarking. Wrote HR articles for company newsletter. </w:t>
            </w:r>
            <w:r w:rsidDel="00000000" w:rsidR="00000000" w:rsidRPr="00000000">
              <w:rPr>
                <w:rtl w:val="0"/>
              </w:rPr>
            </w:r>
          </w:p>
          <w:p w:rsidR="00000000" w:rsidDel="00000000" w:rsidP="00000000" w:rsidRDefault="00000000" w:rsidRPr="00000000" w14:paraId="00000047">
            <w:pPr>
              <w:numPr>
                <w:ilvl w:val="0"/>
                <w:numId w:val="4"/>
              </w:numPr>
              <w:ind w:left="2175" w:hanging="360"/>
              <w:rPr>
                <w:sz w:val="22"/>
                <w:szCs w:val="22"/>
              </w:rPr>
            </w:pPr>
            <w:r w:rsidDel="00000000" w:rsidR="00000000" w:rsidRPr="00000000">
              <w:rPr>
                <w:rFonts w:ascii="Arial" w:cs="Arial" w:eastAsia="Arial" w:hAnsi="Arial"/>
                <w:sz w:val="22"/>
                <w:szCs w:val="22"/>
                <w:rtl w:val="0"/>
              </w:rPr>
              <w:t xml:space="preserve">On boarding, orientations, probationary reviews, annual reviews. Employee Handbook maintenance. Proficient with numerous software applications. Career pathways introduced, job enrichment and enlargement.</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before="240" w:lineRule="auto"/>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Jay C Foods Stores, Seymour, IN</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August 2010-October 2013</w:t>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360" w:hanging="36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Human Resource Manager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120" w:lineRule="auto"/>
              <w:ind w:left="1440" w:hanging="1440"/>
              <w:rPr>
                <w:rFonts w:ascii="Arial" w:cs="Arial" w:eastAsia="Arial" w:hAnsi="Arial"/>
                <w:color w:val="000000"/>
                <w:sz w:val="22"/>
                <w:szCs w:val="22"/>
                <w:u w:val="single"/>
              </w:rPr>
            </w:pPr>
            <w:r w:rsidDel="00000000" w:rsidR="00000000" w:rsidRPr="00000000">
              <w:rPr>
                <w:rFonts w:ascii="Arial" w:cs="Arial" w:eastAsia="Arial" w:hAnsi="Arial"/>
                <w:color w:val="000000"/>
                <w:sz w:val="22"/>
                <w:szCs w:val="22"/>
                <w:u w:val="single"/>
                <w:rtl w:val="0"/>
              </w:rPr>
              <w:t xml:space="preserve">Responsibilities:</w:t>
            </w:r>
          </w:p>
          <w:p w:rsidR="00000000" w:rsidDel="00000000" w:rsidP="00000000" w:rsidRDefault="00000000" w:rsidRPr="00000000" w14:paraId="0000004C">
            <w:pPr>
              <w:numPr>
                <w:ilvl w:val="0"/>
                <w:numId w:val="3"/>
              </w:numPr>
              <w:tabs>
                <w:tab w:val="right" w:pos="8640"/>
              </w:tabs>
              <w:ind w:left="2160" w:hanging="360"/>
              <w:rPr/>
            </w:pPr>
            <w:r w:rsidDel="00000000" w:rsidR="00000000" w:rsidRPr="00000000">
              <w:rPr>
                <w:rFonts w:ascii="Arial" w:cs="Arial" w:eastAsia="Arial" w:hAnsi="Arial"/>
                <w:sz w:val="22"/>
                <w:szCs w:val="22"/>
                <w:rtl w:val="0"/>
              </w:rPr>
              <w:t xml:space="preserve">Championed Cultural Councils in 43 stores promoting communication and engagement.</w:t>
            </w:r>
            <w:r w:rsidDel="00000000" w:rsidR="00000000" w:rsidRPr="00000000">
              <w:rPr>
                <w:rtl w:val="0"/>
              </w:rPr>
            </w:r>
          </w:p>
          <w:p w:rsidR="00000000" w:rsidDel="00000000" w:rsidP="00000000" w:rsidRDefault="00000000" w:rsidRPr="00000000" w14:paraId="0000004D">
            <w:pPr>
              <w:numPr>
                <w:ilvl w:val="0"/>
                <w:numId w:val="3"/>
              </w:numPr>
              <w:tabs>
                <w:tab w:val="right" w:pos="8640"/>
              </w:tabs>
              <w:ind w:left="2160" w:hanging="360"/>
              <w:rPr/>
            </w:pPr>
            <w:r w:rsidDel="00000000" w:rsidR="00000000" w:rsidRPr="00000000">
              <w:rPr>
                <w:rFonts w:ascii="Arial" w:cs="Arial" w:eastAsia="Arial" w:hAnsi="Arial"/>
                <w:sz w:val="22"/>
                <w:szCs w:val="22"/>
                <w:rtl w:val="0"/>
              </w:rPr>
              <w:t xml:space="preserve">Professional recruitment for division. Provided support to store recruitment and new area markets for Ruler Divisions. </w:t>
            </w:r>
            <w:r w:rsidDel="00000000" w:rsidR="00000000" w:rsidRPr="00000000">
              <w:rPr>
                <w:rtl w:val="0"/>
              </w:rPr>
            </w:r>
          </w:p>
          <w:p w:rsidR="00000000" w:rsidDel="00000000" w:rsidP="00000000" w:rsidRDefault="00000000" w:rsidRPr="00000000" w14:paraId="0000004E">
            <w:pPr>
              <w:numPr>
                <w:ilvl w:val="0"/>
                <w:numId w:val="3"/>
              </w:numPr>
              <w:tabs>
                <w:tab w:val="right" w:pos="8640"/>
              </w:tabs>
              <w:ind w:left="2160" w:hanging="360"/>
              <w:rPr/>
            </w:pPr>
            <w:r w:rsidDel="00000000" w:rsidR="00000000" w:rsidRPr="00000000">
              <w:rPr>
                <w:rFonts w:ascii="Arial" w:cs="Arial" w:eastAsia="Arial" w:hAnsi="Arial"/>
                <w:sz w:val="22"/>
                <w:szCs w:val="22"/>
                <w:rtl w:val="0"/>
              </w:rPr>
              <w:t xml:space="preserve">Developed 2 administrative assistants into an HR Generalist and a Training Coordinator for the HR dept. </w:t>
            </w:r>
            <w:r w:rsidDel="00000000" w:rsidR="00000000" w:rsidRPr="00000000">
              <w:rPr>
                <w:rtl w:val="0"/>
              </w:rPr>
            </w:r>
          </w:p>
          <w:p w:rsidR="00000000" w:rsidDel="00000000" w:rsidP="00000000" w:rsidRDefault="00000000" w:rsidRPr="00000000" w14:paraId="0000004F">
            <w:pPr>
              <w:numPr>
                <w:ilvl w:val="0"/>
                <w:numId w:val="3"/>
              </w:numPr>
              <w:tabs>
                <w:tab w:val="right" w:pos="8640"/>
              </w:tabs>
              <w:ind w:left="2160" w:hanging="360"/>
              <w:rPr/>
            </w:pPr>
            <w:r w:rsidDel="00000000" w:rsidR="00000000" w:rsidRPr="00000000">
              <w:rPr>
                <w:rFonts w:ascii="Arial" w:cs="Arial" w:eastAsia="Arial" w:hAnsi="Arial"/>
                <w:sz w:val="22"/>
                <w:szCs w:val="22"/>
                <w:rtl w:val="0"/>
              </w:rPr>
              <w:t xml:space="preserve">Weekly analyses dashboards by store reporting turnover, diversity rating, training completion, FT/PT ratios, labor hours, 30 day new hire calls, LOA, OT hours, etc.</w:t>
            </w:r>
            <w:r w:rsidDel="00000000" w:rsidR="00000000" w:rsidRPr="00000000">
              <w:rPr>
                <w:rtl w:val="0"/>
              </w:rPr>
            </w:r>
          </w:p>
          <w:p w:rsidR="00000000" w:rsidDel="00000000" w:rsidP="00000000" w:rsidRDefault="00000000" w:rsidRPr="00000000" w14:paraId="00000050">
            <w:pPr>
              <w:numPr>
                <w:ilvl w:val="0"/>
                <w:numId w:val="3"/>
              </w:numPr>
              <w:tabs>
                <w:tab w:val="right" w:pos="8640"/>
              </w:tabs>
              <w:ind w:left="2160" w:hanging="360"/>
              <w:rPr/>
            </w:pPr>
            <w:r w:rsidDel="00000000" w:rsidR="00000000" w:rsidRPr="00000000">
              <w:rPr>
                <w:rFonts w:ascii="Arial" w:cs="Arial" w:eastAsia="Arial" w:hAnsi="Arial"/>
                <w:sz w:val="22"/>
                <w:szCs w:val="22"/>
                <w:rtl w:val="0"/>
              </w:rPr>
              <w:t xml:space="preserve">Created Physical Demand Analysis for all hourly positions in a 6 month time frame.</w:t>
            </w:r>
            <w:r w:rsidDel="00000000" w:rsidR="00000000" w:rsidRPr="00000000">
              <w:rPr>
                <w:rtl w:val="0"/>
              </w:rPr>
            </w:r>
          </w:p>
          <w:p w:rsidR="00000000" w:rsidDel="00000000" w:rsidP="00000000" w:rsidRDefault="00000000" w:rsidRPr="00000000" w14:paraId="00000051">
            <w:pPr>
              <w:numPr>
                <w:ilvl w:val="0"/>
                <w:numId w:val="3"/>
              </w:numPr>
              <w:tabs>
                <w:tab w:val="right" w:pos="8640"/>
              </w:tabs>
              <w:ind w:left="2160" w:hanging="360"/>
              <w:rPr/>
            </w:pPr>
            <w:r w:rsidDel="00000000" w:rsidR="00000000" w:rsidRPr="00000000">
              <w:rPr>
                <w:rFonts w:ascii="Arial" w:cs="Arial" w:eastAsia="Arial" w:hAnsi="Arial"/>
                <w:sz w:val="22"/>
                <w:szCs w:val="22"/>
                <w:rtl w:val="0"/>
              </w:rPr>
              <w:t xml:space="preserve">Organized training seminars for hourly and management team members (100% of leadership successfully completed training).</w:t>
            </w:r>
            <w:r w:rsidDel="00000000" w:rsidR="00000000" w:rsidRPr="00000000">
              <w:rPr>
                <w:rtl w:val="0"/>
              </w:rPr>
            </w:r>
          </w:p>
          <w:p w:rsidR="00000000" w:rsidDel="00000000" w:rsidP="00000000" w:rsidRDefault="00000000" w:rsidRPr="00000000" w14:paraId="00000052">
            <w:pPr>
              <w:numPr>
                <w:ilvl w:val="0"/>
                <w:numId w:val="3"/>
              </w:numPr>
              <w:tabs>
                <w:tab w:val="right" w:pos="8640"/>
              </w:tabs>
              <w:ind w:left="2160" w:hanging="360"/>
              <w:rPr/>
            </w:pPr>
            <w:r w:rsidDel="00000000" w:rsidR="00000000" w:rsidRPr="00000000">
              <w:rPr>
                <w:rFonts w:ascii="Arial" w:cs="Arial" w:eastAsia="Arial" w:hAnsi="Arial"/>
                <w:sz w:val="22"/>
                <w:szCs w:val="22"/>
                <w:rtl w:val="0"/>
              </w:rPr>
              <w:t xml:space="preserve">Met and negotiated with multiple vendors to determine and negotiate best prices and value for team wear and PPE.</w:t>
            </w:r>
            <w:r w:rsidDel="00000000" w:rsidR="00000000" w:rsidRPr="00000000">
              <w:rPr>
                <w:rtl w:val="0"/>
              </w:rPr>
            </w:r>
          </w:p>
          <w:p w:rsidR="00000000" w:rsidDel="00000000" w:rsidP="00000000" w:rsidRDefault="00000000" w:rsidRPr="00000000" w14:paraId="00000053">
            <w:pPr>
              <w:numPr>
                <w:ilvl w:val="0"/>
                <w:numId w:val="3"/>
              </w:numPr>
              <w:tabs>
                <w:tab w:val="right" w:pos="8640"/>
              </w:tabs>
              <w:ind w:left="2160" w:hanging="360"/>
              <w:rPr/>
            </w:pPr>
            <w:r w:rsidDel="00000000" w:rsidR="00000000" w:rsidRPr="00000000">
              <w:rPr>
                <w:rFonts w:ascii="Arial" w:cs="Arial" w:eastAsia="Arial" w:hAnsi="Arial"/>
                <w:sz w:val="22"/>
                <w:szCs w:val="22"/>
                <w:rtl w:val="0"/>
              </w:rPr>
              <w:t xml:space="preserve">Oversaw annual open enrollment for insurance by scheduling health screening appointments and assisting in the technological aspect of enrolling multiple team members.</w:t>
            </w:r>
            <w:r w:rsidDel="00000000" w:rsidR="00000000" w:rsidRPr="00000000">
              <w:rPr>
                <w:rtl w:val="0"/>
              </w:rPr>
            </w:r>
          </w:p>
          <w:p w:rsidR="00000000" w:rsidDel="00000000" w:rsidP="00000000" w:rsidRDefault="00000000" w:rsidRPr="00000000" w14:paraId="00000054">
            <w:pPr>
              <w:numPr>
                <w:ilvl w:val="0"/>
                <w:numId w:val="3"/>
              </w:numPr>
              <w:tabs>
                <w:tab w:val="right" w:pos="8640"/>
              </w:tabs>
              <w:ind w:left="2160" w:hanging="360"/>
              <w:rPr/>
            </w:pPr>
            <w:r w:rsidDel="00000000" w:rsidR="00000000" w:rsidRPr="00000000">
              <w:rPr>
                <w:rFonts w:ascii="Arial" w:cs="Arial" w:eastAsia="Arial" w:hAnsi="Arial"/>
                <w:sz w:val="22"/>
                <w:szCs w:val="22"/>
                <w:rtl w:val="0"/>
              </w:rPr>
              <w:t xml:space="preserve">Processed unemployment claims for currently and previous employees (98% success rate in our favor through proper documentation and timely responses).</w:t>
            </w:r>
            <w:r w:rsidDel="00000000" w:rsidR="00000000" w:rsidRPr="00000000">
              <w:rPr>
                <w:rtl w:val="0"/>
              </w:rPr>
            </w:r>
          </w:p>
          <w:p w:rsidR="00000000" w:rsidDel="00000000" w:rsidP="00000000" w:rsidRDefault="00000000" w:rsidRPr="00000000" w14:paraId="00000055">
            <w:pPr>
              <w:numPr>
                <w:ilvl w:val="0"/>
                <w:numId w:val="3"/>
              </w:numPr>
              <w:tabs>
                <w:tab w:val="right" w:pos="8640"/>
              </w:tabs>
              <w:ind w:left="2160" w:hanging="360"/>
              <w:rPr/>
            </w:pPr>
            <w:r w:rsidDel="00000000" w:rsidR="00000000" w:rsidRPr="00000000">
              <w:rPr>
                <w:rFonts w:ascii="Arial" w:cs="Arial" w:eastAsia="Arial" w:hAnsi="Arial"/>
                <w:sz w:val="22"/>
                <w:szCs w:val="22"/>
                <w:rtl w:val="0"/>
              </w:rPr>
              <w:t xml:space="preserve">Assisted Risk Dept. in Workers Compensation Claims and Investigations.</w:t>
            </w:r>
            <w:r w:rsidDel="00000000" w:rsidR="00000000" w:rsidRPr="00000000">
              <w:rPr>
                <w:rtl w:val="0"/>
              </w:rPr>
            </w:r>
          </w:p>
          <w:p w:rsidR="00000000" w:rsidDel="00000000" w:rsidP="00000000" w:rsidRDefault="00000000" w:rsidRPr="00000000" w14:paraId="00000056">
            <w:pPr>
              <w:numPr>
                <w:ilvl w:val="0"/>
                <w:numId w:val="3"/>
              </w:numPr>
              <w:tabs>
                <w:tab w:val="right" w:pos="8640"/>
              </w:tabs>
              <w:ind w:left="2160" w:hanging="360"/>
              <w:rPr/>
            </w:pPr>
            <w:r w:rsidDel="00000000" w:rsidR="00000000" w:rsidRPr="00000000">
              <w:rPr>
                <w:rFonts w:ascii="Arial" w:cs="Arial" w:eastAsia="Arial" w:hAnsi="Arial"/>
                <w:sz w:val="22"/>
                <w:szCs w:val="22"/>
                <w:rtl w:val="0"/>
              </w:rPr>
              <w:t xml:space="preserve">Assisted in 2 EEOC claims </w:t>
            </w:r>
            <w:r w:rsidDel="00000000" w:rsidR="00000000" w:rsidRPr="00000000">
              <w:rPr>
                <w:rtl w:val="0"/>
              </w:rPr>
            </w:r>
          </w:p>
        </w:tc>
      </w:tr>
      <w:tr>
        <w:trPr>
          <w:cantSplit w:val="0"/>
          <w:tblHeader w:val="0"/>
        </w:trPr>
        <w:tc>
          <w:tcPr/>
          <w:p w:rsidR="00000000" w:rsidDel="00000000" w:rsidP="00000000" w:rsidRDefault="00000000" w:rsidRPr="00000000" w14:paraId="00000057">
            <w:pPr>
              <w:tabs>
                <w:tab w:val="right" w:pos="8640"/>
              </w:tabs>
              <w:ind w:left="2160" w:firstLine="0"/>
              <w:rPr/>
            </w:pPr>
            <w:r w:rsidDel="00000000" w:rsidR="00000000" w:rsidRPr="00000000">
              <w:rPr>
                <w:rtl w:val="0"/>
              </w:rPr>
            </w:r>
          </w:p>
        </w:tc>
      </w:tr>
      <w:tr>
        <w:trPr>
          <w:cantSplit w:val="0"/>
          <w:tblHeader w:val="0"/>
        </w:trPr>
        <w:tc>
          <w:tcPr/>
          <w:p w:rsidR="00000000" w:rsidDel="00000000" w:rsidP="00000000" w:rsidRDefault="00000000" w:rsidRPr="00000000" w14:paraId="00000058">
            <w:pPr>
              <w:tabs>
                <w:tab w:val="right" w:pos="8640"/>
              </w:tabs>
              <w:rPr/>
            </w:pPr>
            <w:r w:rsidDel="00000000" w:rsidR="00000000" w:rsidRPr="00000000">
              <w:rPr>
                <w:rtl w:val="0"/>
              </w:rPr>
            </w:r>
          </w:p>
        </w:tc>
      </w:tr>
      <w:tr>
        <w:trPr>
          <w:cantSplit w:val="0"/>
          <w:tblHeader w:val="0"/>
        </w:trPr>
        <w:tc>
          <w:tcPr/>
          <w:p w:rsidR="00000000" w:rsidDel="00000000" w:rsidP="00000000" w:rsidRDefault="00000000" w:rsidRPr="00000000" w14:paraId="00000059">
            <w:pPr>
              <w:pStyle w:val="Heading1"/>
              <w:rPr/>
            </w:pPr>
            <w:r w:rsidDel="00000000" w:rsidR="00000000" w:rsidRPr="00000000">
              <w:rPr>
                <w:rtl w:val="0"/>
              </w:rPr>
              <w:t xml:space="preserve">Education</w:t>
            </w:r>
          </w:p>
        </w:tc>
      </w:tr>
      <w:tr>
        <w:trPr>
          <w:cantSplit w:val="0"/>
          <w:tblHeader w:val="0"/>
        </w:trPr>
        <w:tc>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240" w:lineRule="auto"/>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Indiana Wesleyan University, Marion, IN</w:t>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360" w:hanging="36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Bachelor of Science, Business Management</w: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(Human Resource Specialization)/Biology Minor </w:t>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before="240" w:lineRule="auto"/>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Indiana Wesleyan University, Marion, IN</w:t>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Master of Science, Human Resource Management</w:t>
              <w:br w:type="textWrapping"/>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360" w:hanging="360"/>
              <w:rPr>
                <w:rFonts w:ascii="Arial" w:cs="Arial" w:eastAsia="Arial" w:hAnsi="Arial"/>
                <w:b w:val="1"/>
                <w:color w:val="000000"/>
                <w:sz w:val="22"/>
                <w:szCs w:val="22"/>
              </w:rPr>
            </w:pPr>
            <w:r w:rsidDel="00000000" w:rsidR="00000000" w:rsidRPr="00000000">
              <w:rPr>
                <w:rtl w:val="0"/>
              </w:rPr>
            </w:r>
          </w:p>
        </w:tc>
      </w:tr>
    </w:tbl>
    <w:p w:rsidR="00000000" w:rsidDel="00000000" w:rsidP="00000000" w:rsidRDefault="00000000" w:rsidRPr="00000000" w14:paraId="00000062">
      <w:pPr>
        <w:pageBreakBefore w:val="0"/>
        <w:rPr/>
      </w:pPr>
      <w:r w:rsidDel="00000000" w:rsidR="00000000" w:rsidRPr="00000000">
        <w:rPr>
          <w:rtl w:val="0"/>
        </w:rPr>
      </w:r>
    </w:p>
    <w:sectPr>
      <w:pgSz w:h="15840" w:w="12240" w:orient="portrait"/>
      <w:pgMar w:bottom="432" w:top="43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75" w:hanging="360"/>
      </w:pPr>
      <w:rPr>
        <w:rFonts w:ascii="Noto Sans" w:cs="Noto Sans" w:eastAsia="Noto Sans" w:hAnsi="Noto Sans"/>
        <w:vertAlign w:val="baseline"/>
      </w:rPr>
    </w:lvl>
    <w:lvl w:ilvl="1">
      <w:start w:val="1"/>
      <w:numFmt w:val="bullet"/>
      <w:lvlText w:val="o"/>
      <w:lvlJc w:val="left"/>
      <w:pPr>
        <w:ind w:left="2895" w:hanging="360"/>
      </w:pPr>
      <w:rPr>
        <w:rFonts w:ascii="Courier New" w:cs="Courier New" w:eastAsia="Courier New" w:hAnsi="Courier New"/>
        <w:vertAlign w:val="baseline"/>
      </w:rPr>
    </w:lvl>
    <w:lvl w:ilvl="2">
      <w:start w:val="1"/>
      <w:numFmt w:val="bullet"/>
      <w:lvlText w:val="▪"/>
      <w:lvlJc w:val="left"/>
      <w:pPr>
        <w:ind w:left="3615" w:hanging="360"/>
      </w:pPr>
      <w:rPr>
        <w:rFonts w:ascii="Noto Sans" w:cs="Noto Sans" w:eastAsia="Noto Sans" w:hAnsi="Noto Sans"/>
        <w:vertAlign w:val="baseline"/>
      </w:rPr>
    </w:lvl>
    <w:lvl w:ilvl="3">
      <w:start w:val="1"/>
      <w:numFmt w:val="bullet"/>
      <w:lvlText w:val="●"/>
      <w:lvlJc w:val="left"/>
      <w:pPr>
        <w:ind w:left="4335" w:hanging="360"/>
      </w:pPr>
      <w:rPr>
        <w:rFonts w:ascii="Noto Sans" w:cs="Noto Sans" w:eastAsia="Noto Sans" w:hAnsi="Noto Sans"/>
        <w:vertAlign w:val="baseline"/>
      </w:rPr>
    </w:lvl>
    <w:lvl w:ilvl="4">
      <w:start w:val="1"/>
      <w:numFmt w:val="bullet"/>
      <w:lvlText w:val="o"/>
      <w:lvlJc w:val="left"/>
      <w:pPr>
        <w:ind w:left="5055" w:hanging="360"/>
      </w:pPr>
      <w:rPr>
        <w:rFonts w:ascii="Courier New" w:cs="Courier New" w:eastAsia="Courier New" w:hAnsi="Courier New"/>
        <w:vertAlign w:val="baseline"/>
      </w:rPr>
    </w:lvl>
    <w:lvl w:ilvl="5">
      <w:start w:val="1"/>
      <w:numFmt w:val="bullet"/>
      <w:lvlText w:val="▪"/>
      <w:lvlJc w:val="left"/>
      <w:pPr>
        <w:ind w:left="5775" w:hanging="360"/>
      </w:pPr>
      <w:rPr>
        <w:rFonts w:ascii="Noto Sans" w:cs="Noto Sans" w:eastAsia="Noto Sans" w:hAnsi="Noto Sans"/>
        <w:vertAlign w:val="baseline"/>
      </w:rPr>
    </w:lvl>
    <w:lvl w:ilvl="6">
      <w:start w:val="1"/>
      <w:numFmt w:val="bullet"/>
      <w:lvlText w:val="●"/>
      <w:lvlJc w:val="left"/>
      <w:pPr>
        <w:ind w:left="6495" w:hanging="360"/>
      </w:pPr>
      <w:rPr>
        <w:rFonts w:ascii="Noto Sans" w:cs="Noto Sans" w:eastAsia="Noto Sans" w:hAnsi="Noto Sans"/>
        <w:vertAlign w:val="baseline"/>
      </w:rPr>
    </w:lvl>
    <w:lvl w:ilvl="7">
      <w:start w:val="1"/>
      <w:numFmt w:val="bullet"/>
      <w:lvlText w:val="o"/>
      <w:lvlJc w:val="left"/>
      <w:pPr>
        <w:ind w:left="7215" w:hanging="360"/>
      </w:pPr>
      <w:rPr>
        <w:rFonts w:ascii="Courier New" w:cs="Courier New" w:eastAsia="Courier New" w:hAnsi="Courier New"/>
        <w:vertAlign w:val="baseline"/>
      </w:rPr>
    </w:lvl>
    <w:lvl w:ilvl="8">
      <w:start w:val="1"/>
      <w:numFmt w:val="bullet"/>
      <w:lvlText w:val="▪"/>
      <w:lvlJc w:val="left"/>
      <w:pPr>
        <w:ind w:left="7935" w:hanging="360"/>
      </w:pPr>
      <w:rPr>
        <w:rFonts w:ascii="Noto Sans" w:cs="Noto Sans" w:eastAsia="Noto Sans" w:hAnsi="Noto Sans"/>
        <w:vertAlign w:val="baseline"/>
      </w:rPr>
    </w:lvl>
  </w:abstractNum>
  <w:abstractNum w:abstractNumId="2">
    <w:lvl w:ilvl="0">
      <w:start w:val="1"/>
      <w:numFmt w:val="bullet"/>
      <w:lvlText w:val="●"/>
      <w:lvlJc w:val="left"/>
      <w:pPr>
        <w:ind w:left="2193" w:hanging="360"/>
      </w:pPr>
      <w:rPr>
        <w:rFonts w:ascii="Noto Sans" w:cs="Noto Sans" w:eastAsia="Noto Sans" w:hAnsi="Noto Sans"/>
      </w:rPr>
    </w:lvl>
    <w:lvl w:ilvl="1">
      <w:start w:val="1"/>
      <w:numFmt w:val="bullet"/>
      <w:lvlText w:val="o"/>
      <w:lvlJc w:val="left"/>
      <w:pPr>
        <w:ind w:left="2913" w:hanging="360"/>
      </w:pPr>
      <w:rPr>
        <w:rFonts w:ascii="Courier New" w:cs="Courier New" w:eastAsia="Courier New" w:hAnsi="Courier New"/>
      </w:rPr>
    </w:lvl>
    <w:lvl w:ilvl="2">
      <w:start w:val="1"/>
      <w:numFmt w:val="bullet"/>
      <w:lvlText w:val="▪"/>
      <w:lvlJc w:val="left"/>
      <w:pPr>
        <w:ind w:left="3633" w:hanging="360"/>
      </w:pPr>
      <w:rPr>
        <w:rFonts w:ascii="Noto Sans" w:cs="Noto Sans" w:eastAsia="Noto Sans" w:hAnsi="Noto Sans"/>
      </w:rPr>
    </w:lvl>
    <w:lvl w:ilvl="3">
      <w:start w:val="1"/>
      <w:numFmt w:val="bullet"/>
      <w:lvlText w:val="●"/>
      <w:lvlJc w:val="left"/>
      <w:pPr>
        <w:ind w:left="4353" w:hanging="360"/>
      </w:pPr>
      <w:rPr>
        <w:rFonts w:ascii="Noto Sans" w:cs="Noto Sans" w:eastAsia="Noto Sans" w:hAnsi="Noto Sans"/>
      </w:rPr>
    </w:lvl>
    <w:lvl w:ilvl="4">
      <w:start w:val="1"/>
      <w:numFmt w:val="bullet"/>
      <w:lvlText w:val="o"/>
      <w:lvlJc w:val="left"/>
      <w:pPr>
        <w:ind w:left="5073" w:hanging="360"/>
      </w:pPr>
      <w:rPr>
        <w:rFonts w:ascii="Courier New" w:cs="Courier New" w:eastAsia="Courier New" w:hAnsi="Courier New"/>
      </w:rPr>
    </w:lvl>
    <w:lvl w:ilvl="5">
      <w:start w:val="1"/>
      <w:numFmt w:val="bullet"/>
      <w:lvlText w:val="▪"/>
      <w:lvlJc w:val="left"/>
      <w:pPr>
        <w:ind w:left="5793" w:hanging="360"/>
      </w:pPr>
      <w:rPr>
        <w:rFonts w:ascii="Noto Sans" w:cs="Noto Sans" w:eastAsia="Noto Sans" w:hAnsi="Noto Sans"/>
      </w:rPr>
    </w:lvl>
    <w:lvl w:ilvl="6">
      <w:start w:val="1"/>
      <w:numFmt w:val="bullet"/>
      <w:lvlText w:val="●"/>
      <w:lvlJc w:val="left"/>
      <w:pPr>
        <w:ind w:left="6513" w:hanging="360"/>
      </w:pPr>
      <w:rPr>
        <w:rFonts w:ascii="Noto Sans" w:cs="Noto Sans" w:eastAsia="Noto Sans" w:hAnsi="Noto Sans"/>
      </w:rPr>
    </w:lvl>
    <w:lvl w:ilvl="7">
      <w:start w:val="1"/>
      <w:numFmt w:val="bullet"/>
      <w:lvlText w:val="o"/>
      <w:lvlJc w:val="left"/>
      <w:pPr>
        <w:ind w:left="7233" w:hanging="360"/>
      </w:pPr>
      <w:rPr>
        <w:rFonts w:ascii="Courier New" w:cs="Courier New" w:eastAsia="Courier New" w:hAnsi="Courier New"/>
      </w:rPr>
    </w:lvl>
    <w:lvl w:ilvl="8">
      <w:start w:val="1"/>
      <w:numFmt w:val="bullet"/>
      <w:lvlText w:val="▪"/>
      <w:lvlJc w:val="left"/>
      <w:pPr>
        <w:ind w:left="7953" w:hanging="360"/>
      </w:pPr>
      <w:rPr>
        <w:rFonts w:ascii="Noto Sans" w:cs="Noto Sans" w:eastAsia="Noto Sans" w:hAnsi="Noto Sans"/>
      </w:rPr>
    </w:lvl>
  </w:abstractNum>
  <w:abstractNum w:abstractNumId="3">
    <w:lvl w:ilvl="0">
      <w:start w:val="1"/>
      <w:numFmt w:val="bullet"/>
      <w:lvlText w:val="●"/>
      <w:lvlJc w:val="left"/>
      <w:pPr>
        <w:ind w:left="2160" w:hanging="360"/>
      </w:pPr>
      <w:rPr>
        <w:rFonts w:ascii="Noto Sans" w:cs="Noto Sans" w:eastAsia="Noto Sans" w:hAnsi="Noto Sans"/>
        <w:sz w:val="22"/>
        <w:szCs w:val="22"/>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w:cs="Noto Sans" w:eastAsia="Noto Sans" w:hAnsi="Noto Sans"/>
        <w:vertAlign w:val="baseline"/>
      </w:rPr>
    </w:lvl>
    <w:lvl w:ilvl="3">
      <w:start w:val="1"/>
      <w:numFmt w:val="bullet"/>
      <w:lvlText w:val="●"/>
      <w:lvlJc w:val="left"/>
      <w:pPr>
        <w:ind w:left="4320" w:hanging="360"/>
      </w:pPr>
      <w:rPr>
        <w:rFonts w:ascii="Noto Sans" w:cs="Noto Sans" w:eastAsia="Noto Sans" w:hAnsi="Noto San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w:cs="Noto Sans" w:eastAsia="Noto Sans" w:hAnsi="Noto Sans"/>
        <w:vertAlign w:val="baseline"/>
      </w:rPr>
    </w:lvl>
    <w:lvl w:ilvl="6">
      <w:start w:val="1"/>
      <w:numFmt w:val="bullet"/>
      <w:lvlText w:val="●"/>
      <w:lvlJc w:val="left"/>
      <w:pPr>
        <w:ind w:left="6480" w:hanging="360"/>
      </w:pPr>
      <w:rPr>
        <w:rFonts w:ascii="Noto Sans" w:cs="Noto Sans" w:eastAsia="Noto Sans" w:hAnsi="Noto San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w:cs="Noto Sans" w:eastAsia="Noto Sans" w:hAnsi="Noto Sans"/>
        <w:vertAlign w:val="baseline"/>
      </w:rPr>
    </w:lvl>
  </w:abstractNum>
  <w:abstractNum w:abstractNumId="4">
    <w:lvl w:ilvl="0">
      <w:start w:val="1"/>
      <w:numFmt w:val="bullet"/>
      <w:lvlText w:val="●"/>
      <w:lvlJc w:val="left"/>
      <w:pPr>
        <w:ind w:left="2175" w:hanging="360"/>
      </w:pPr>
      <w:rPr>
        <w:rFonts w:ascii="Noto Sans" w:cs="Noto Sans" w:eastAsia="Noto Sans" w:hAnsi="Noto Sans"/>
        <w:vertAlign w:val="baseline"/>
      </w:rPr>
    </w:lvl>
    <w:lvl w:ilvl="1">
      <w:start w:val="1"/>
      <w:numFmt w:val="bullet"/>
      <w:lvlText w:val="o"/>
      <w:lvlJc w:val="left"/>
      <w:pPr>
        <w:ind w:left="2895" w:hanging="360"/>
      </w:pPr>
      <w:rPr>
        <w:rFonts w:ascii="Courier New" w:cs="Courier New" w:eastAsia="Courier New" w:hAnsi="Courier New"/>
        <w:vertAlign w:val="baseline"/>
      </w:rPr>
    </w:lvl>
    <w:lvl w:ilvl="2">
      <w:start w:val="1"/>
      <w:numFmt w:val="bullet"/>
      <w:lvlText w:val="▪"/>
      <w:lvlJc w:val="left"/>
      <w:pPr>
        <w:ind w:left="3615" w:hanging="360"/>
      </w:pPr>
      <w:rPr>
        <w:rFonts w:ascii="Noto Sans" w:cs="Noto Sans" w:eastAsia="Noto Sans" w:hAnsi="Noto Sans"/>
        <w:vertAlign w:val="baseline"/>
      </w:rPr>
    </w:lvl>
    <w:lvl w:ilvl="3">
      <w:start w:val="1"/>
      <w:numFmt w:val="bullet"/>
      <w:lvlText w:val="●"/>
      <w:lvlJc w:val="left"/>
      <w:pPr>
        <w:ind w:left="4335" w:hanging="360"/>
      </w:pPr>
      <w:rPr>
        <w:rFonts w:ascii="Noto Sans" w:cs="Noto Sans" w:eastAsia="Noto Sans" w:hAnsi="Noto Sans"/>
        <w:vertAlign w:val="baseline"/>
      </w:rPr>
    </w:lvl>
    <w:lvl w:ilvl="4">
      <w:start w:val="1"/>
      <w:numFmt w:val="bullet"/>
      <w:lvlText w:val="o"/>
      <w:lvlJc w:val="left"/>
      <w:pPr>
        <w:ind w:left="5055" w:hanging="360"/>
      </w:pPr>
      <w:rPr>
        <w:rFonts w:ascii="Courier New" w:cs="Courier New" w:eastAsia="Courier New" w:hAnsi="Courier New"/>
        <w:vertAlign w:val="baseline"/>
      </w:rPr>
    </w:lvl>
    <w:lvl w:ilvl="5">
      <w:start w:val="1"/>
      <w:numFmt w:val="bullet"/>
      <w:lvlText w:val="▪"/>
      <w:lvlJc w:val="left"/>
      <w:pPr>
        <w:ind w:left="5775" w:hanging="360"/>
      </w:pPr>
      <w:rPr>
        <w:rFonts w:ascii="Noto Sans" w:cs="Noto Sans" w:eastAsia="Noto Sans" w:hAnsi="Noto Sans"/>
        <w:vertAlign w:val="baseline"/>
      </w:rPr>
    </w:lvl>
    <w:lvl w:ilvl="6">
      <w:start w:val="1"/>
      <w:numFmt w:val="bullet"/>
      <w:lvlText w:val="●"/>
      <w:lvlJc w:val="left"/>
      <w:pPr>
        <w:ind w:left="6495" w:hanging="360"/>
      </w:pPr>
      <w:rPr>
        <w:rFonts w:ascii="Noto Sans" w:cs="Noto Sans" w:eastAsia="Noto Sans" w:hAnsi="Noto Sans"/>
        <w:vertAlign w:val="baseline"/>
      </w:rPr>
    </w:lvl>
    <w:lvl w:ilvl="7">
      <w:start w:val="1"/>
      <w:numFmt w:val="bullet"/>
      <w:lvlText w:val="o"/>
      <w:lvlJc w:val="left"/>
      <w:pPr>
        <w:ind w:left="7215" w:hanging="360"/>
      </w:pPr>
      <w:rPr>
        <w:rFonts w:ascii="Courier New" w:cs="Courier New" w:eastAsia="Courier New" w:hAnsi="Courier New"/>
        <w:vertAlign w:val="baseline"/>
      </w:rPr>
    </w:lvl>
    <w:lvl w:ilvl="8">
      <w:start w:val="1"/>
      <w:numFmt w:val="bullet"/>
      <w:lvlText w:val="▪"/>
      <w:lvlJc w:val="left"/>
      <w:pPr>
        <w:ind w:left="7935" w:hanging="360"/>
      </w:pPr>
      <w:rPr>
        <w:rFonts w:ascii="Noto Sans" w:cs="Noto Sans" w:eastAsia="Noto Sans" w:hAnsi="Noto San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pPr>
    <w:rPr>
      <w:rFonts w:ascii="Arial" w:cs="Arial" w:eastAsia="Arial" w:hAnsi="Arial"/>
      <w:b w:val="1"/>
      <w:sz w:val="28"/>
      <w:szCs w:val="28"/>
    </w:rPr>
  </w:style>
  <w:style w:type="paragraph" w:styleId="Heading2">
    <w:name w:val="heading 2"/>
    <w:basedOn w:val="Normal"/>
    <w:next w:val="Normal"/>
    <w:pPr/>
    <w:rPr>
      <w:rFonts w:ascii="Arial" w:cs="Arial" w:eastAsia="Arial" w:hAnsi="Arial"/>
      <w:b w:val="1"/>
      <w:i w:val="1"/>
      <w:color w:val="333399"/>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